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81D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679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7D0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7321A3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(старший дошкольный возраст)</w:t>
      </w:r>
    </w:p>
    <w:p w14:paraId="217151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ДООП художественной направленности «Радуга»</w:t>
      </w:r>
    </w:p>
    <w:p w14:paraId="508D69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5864936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период – с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31.05.202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F599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pPr w:leftFromText="180" w:rightFromText="180" w:vertAnchor="text" w:horzAnchor="page" w:tblpX="2337" w:tblpY="144"/>
        <w:tblOverlap w:val="never"/>
        <w:tblW w:w="84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969"/>
        <w:gridCol w:w="1635"/>
        <w:gridCol w:w="2250"/>
        <w:gridCol w:w="2025"/>
      </w:tblGrid>
      <w:tr w14:paraId="03502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vAlign w:val="center"/>
          </w:tcPr>
          <w:p w14:paraId="55C9B93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9" w:type="dxa"/>
            <w:vAlign w:val="center"/>
          </w:tcPr>
          <w:p w14:paraId="3C390BAD">
            <w:pPr>
              <w:widowControl w:val="0"/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Модул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1635" w:type="dxa"/>
            <w:vAlign w:val="center"/>
          </w:tcPr>
          <w:p w14:paraId="25B9B93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Кол-во занятий в год</w:t>
            </w:r>
          </w:p>
        </w:tc>
        <w:tc>
          <w:tcPr>
            <w:tcW w:w="2250" w:type="dxa"/>
            <w:vAlign w:val="center"/>
          </w:tcPr>
          <w:p w14:paraId="77090EE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Длительность занятий в минутах</w:t>
            </w:r>
          </w:p>
        </w:tc>
        <w:tc>
          <w:tcPr>
            <w:tcW w:w="2025" w:type="dxa"/>
            <w:vAlign w:val="center"/>
          </w:tcPr>
          <w:p w14:paraId="50E4BA1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14:paraId="114F0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5F07BE8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69" w:type="dxa"/>
          </w:tcPr>
          <w:p w14:paraId="2BB5331F">
            <w:pPr>
              <w:pStyle w:val="4"/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Нетрадиционные техники рисования</w:t>
            </w:r>
          </w:p>
        </w:tc>
        <w:tc>
          <w:tcPr>
            <w:tcW w:w="1635" w:type="dxa"/>
          </w:tcPr>
          <w:p w14:paraId="6B51DDA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50" w:type="dxa"/>
          </w:tcPr>
          <w:p w14:paraId="3643E7B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25" w:type="dxa"/>
          </w:tcPr>
          <w:p w14:paraId="2E9AE7C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17,5 ч</w:t>
            </w:r>
          </w:p>
        </w:tc>
      </w:tr>
      <w:tr w14:paraId="7969C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5408559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14:paraId="25D10C9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Всего в год:</w:t>
            </w:r>
          </w:p>
        </w:tc>
        <w:tc>
          <w:tcPr>
            <w:tcW w:w="1635" w:type="dxa"/>
          </w:tcPr>
          <w:p w14:paraId="54354B9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2250" w:type="dxa"/>
          </w:tcPr>
          <w:p w14:paraId="62B71DE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25" w:type="dxa"/>
          </w:tcPr>
          <w:p w14:paraId="1F1B3C5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17,5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</w:tbl>
    <w:p w14:paraId="713042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F2A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CCCE1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Hlk81761782"/>
    </w:p>
    <w:p w14:paraId="54BB0D21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A8E5E03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DD24890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74F0D8A">
      <w:pPr>
        <w:widowControl w:val="0"/>
        <w:spacing w:after="0" w:line="240" w:lineRule="auto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 w14:paraId="7426AD5A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17BBC35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0DD96C28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«Радуга»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26"/>
        <w:gridCol w:w="1499"/>
        <w:gridCol w:w="2354"/>
      </w:tblGrid>
      <w:tr w14:paraId="5B246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restart"/>
            <w:vAlign w:val="center"/>
          </w:tcPr>
          <w:p w14:paraId="10FC793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26" w:type="dxa"/>
            <w:vMerge w:val="restart"/>
            <w:vAlign w:val="center"/>
          </w:tcPr>
          <w:p w14:paraId="0082B09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853" w:type="dxa"/>
            <w:gridSpan w:val="2"/>
            <w:vAlign w:val="center"/>
          </w:tcPr>
          <w:p w14:paraId="2F72CAA1">
            <w:pPr>
              <w:pStyle w:val="4"/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«Нетрадиционные техники изображения»</w:t>
            </w:r>
          </w:p>
        </w:tc>
      </w:tr>
      <w:tr w14:paraId="6D3F2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vMerge w:val="continue"/>
            <w:vAlign w:val="center"/>
          </w:tcPr>
          <w:p w14:paraId="6CD5E28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 w:val="continue"/>
            <w:vAlign w:val="center"/>
          </w:tcPr>
          <w:p w14:paraId="381DF17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76DF1F3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Кол-во занятий</w:t>
            </w:r>
          </w:p>
        </w:tc>
        <w:tc>
          <w:tcPr>
            <w:tcW w:w="2354" w:type="dxa"/>
            <w:vAlign w:val="center"/>
          </w:tcPr>
          <w:p w14:paraId="2661205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14:paraId="33B9A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33" w:type="dxa"/>
          </w:tcPr>
          <w:p w14:paraId="49D9106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488A5E6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99" w:type="dxa"/>
            <w:vAlign w:val="center"/>
          </w:tcPr>
          <w:p w14:paraId="3CBA67D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4" w:type="dxa"/>
            <w:vAlign w:val="center"/>
          </w:tcPr>
          <w:p w14:paraId="6E05E6C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14:paraId="1B6F6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33" w:type="dxa"/>
          </w:tcPr>
          <w:p w14:paraId="1995F36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14:paraId="1A74DFAC">
            <w:pPr>
              <w:pStyle w:val="4"/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99" w:type="dxa"/>
            <w:vAlign w:val="center"/>
          </w:tcPr>
          <w:p w14:paraId="6E49026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4" w:type="dxa"/>
            <w:vAlign w:val="center"/>
          </w:tcPr>
          <w:p w14:paraId="3A239DD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327F0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33" w:type="dxa"/>
          </w:tcPr>
          <w:p w14:paraId="24A95FF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14:paraId="6F0BF60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99" w:type="dxa"/>
            <w:vAlign w:val="center"/>
          </w:tcPr>
          <w:p w14:paraId="7405C7F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354" w:type="dxa"/>
            <w:vAlign w:val="center"/>
          </w:tcPr>
          <w:p w14:paraId="19D5692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</w:tr>
      <w:tr w14:paraId="5F7C6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33" w:type="dxa"/>
          </w:tcPr>
          <w:p w14:paraId="4CC01BD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14:paraId="34C4DE3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99" w:type="dxa"/>
            <w:vAlign w:val="center"/>
          </w:tcPr>
          <w:p w14:paraId="21EADEE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354" w:type="dxa"/>
            <w:vAlign w:val="center"/>
          </w:tcPr>
          <w:p w14:paraId="75A8ADD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,5</w:t>
            </w:r>
          </w:p>
        </w:tc>
      </w:tr>
      <w:tr w14:paraId="3A8D4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33" w:type="dxa"/>
          </w:tcPr>
          <w:p w14:paraId="412921C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6" w:type="dxa"/>
          </w:tcPr>
          <w:p w14:paraId="62D98E1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99" w:type="dxa"/>
            <w:vAlign w:val="center"/>
          </w:tcPr>
          <w:p w14:paraId="0335AED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354" w:type="dxa"/>
            <w:vAlign w:val="center"/>
          </w:tcPr>
          <w:p w14:paraId="795A23C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14:paraId="3B84B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33" w:type="dxa"/>
          </w:tcPr>
          <w:p w14:paraId="00B4B97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6" w:type="dxa"/>
          </w:tcPr>
          <w:p w14:paraId="7E674CF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99" w:type="dxa"/>
            <w:vAlign w:val="center"/>
          </w:tcPr>
          <w:p w14:paraId="550215F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354" w:type="dxa"/>
            <w:vAlign w:val="center"/>
          </w:tcPr>
          <w:p w14:paraId="0342C87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29010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33" w:type="dxa"/>
          </w:tcPr>
          <w:p w14:paraId="71BABCB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6" w:type="dxa"/>
          </w:tcPr>
          <w:p w14:paraId="43795BF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99" w:type="dxa"/>
            <w:vAlign w:val="center"/>
          </w:tcPr>
          <w:p w14:paraId="5F4402D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354" w:type="dxa"/>
            <w:vAlign w:val="center"/>
          </w:tcPr>
          <w:p w14:paraId="0B1926F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,5</w:t>
            </w:r>
          </w:p>
        </w:tc>
      </w:tr>
      <w:tr w14:paraId="10AB0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33" w:type="dxa"/>
          </w:tcPr>
          <w:p w14:paraId="00E60A0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6" w:type="dxa"/>
          </w:tcPr>
          <w:p w14:paraId="0180B40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99" w:type="dxa"/>
            <w:vAlign w:val="center"/>
          </w:tcPr>
          <w:p w14:paraId="5A3BBC5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4" w:type="dxa"/>
            <w:vAlign w:val="center"/>
          </w:tcPr>
          <w:p w14:paraId="5A95C55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7C78F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33" w:type="dxa"/>
          </w:tcPr>
          <w:p w14:paraId="204397F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6" w:type="dxa"/>
          </w:tcPr>
          <w:p w14:paraId="4CB066C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99" w:type="dxa"/>
            <w:vAlign w:val="center"/>
          </w:tcPr>
          <w:p w14:paraId="09E0003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4" w:type="dxa"/>
            <w:vAlign w:val="center"/>
          </w:tcPr>
          <w:p w14:paraId="443F962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67F1A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</w:tcPr>
          <w:p w14:paraId="0538782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14:paraId="21EAF69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99" w:type="dxa"/>
            <w:vAlign w:val="center"/>
          </w:tcPr>
          <w:p w14:paraId="5BE7AC8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354" w:type="dxa"/>
            <w:vAlign w:val="center"/>
          </w:tcPr>
          <w:p w14:paraId="1E195B5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17,5</w:t>
            </w:r>
          </w:p>
        </w:tc>
      </w:tr>
      <w:bookmarkEnd w:id="0"/>
    </w:tbl>
    <w:p w14:paraId="434F8420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9AEBDC9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791C8168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437A27E8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95F9094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DABA9C6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CADB3A5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0CB98CC2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6E27CB68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46F15246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42638D14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238A234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EB442A3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D03C3F0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6C3BBB71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622914FD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Учебный план</w:t>
      </w:r>
    </w:p>
    <w:p w14:paraId="2618F78A">
      <w:pPr>
        <w:widowControl w:val="0"/>
        <w:spacing w:after="0" w:line="240" w:lineRule="auto"/>
        <w:ind w:left="2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(средний возраст)</w:t>
      </w:r>
    </w:p>
    <w:tbl>
      <w:tblPr>
        <w:tblStyle w:val="3"/>
        <w:tblpPr w:leftFromText="180" w:rightFromText="180" w:vertAnchor="text" w:horzAnchor="page" w:tblpX="2322" w:tblpY="205"/>
        <w:tblOverlap w:val="never"/>
        <w:tblW w:w="83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10"/>
        <w:gridCol w:w="1275"/>
        <w:gridCol w:w="2055"/>
        <w:gridCol w:w="1935"/>
      </w:tblGrid>
      <w:tr w14:paraId="038E0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3983B90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10" w:type="dxa"/>
            <w:vAlign w:val="center"/>
          </w:tcPr>
          <w:p w14:paraId="7EA2AB6C">
            <w:pPr>
              <w:widowControl w:val="0"/>
              <w:spacing w:after="0" w:line="240" w:lineRule="auto"/>
              <w:ind w:right="-108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Модул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1275" w:type="dxa"/>
            <w:vAlign w:val="center"/>
          </w:tcPr>
          <w:p w14:paraId="641B279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Кол-во занятий в год</w:t>
            </w:r>
          </w:p>
        </w:tc>
        <w:tc>
          <w:tcPr>
            <w:tcW w:w="2055" w:type="dxa"/>
            <w:vAlign w:val="center"/>
          </w:tcPr>
          <w:p w14:paraId="46C0BC7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Длительность занятий в минутах</w:t>
            </w:r>
          </w:p>
        </w:tc>
        <w:tc>
          <w:tcPr>
            <w:tcW w:w="1935" w:type="dxa"/>
            <w:vAlign w:val="center"/>
          </w:tcPr>
          <w:p w14:paraId="1142414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14:paraId="419C7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63F486D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10" w:type="dxa"/>
          </w:tcPr>
          <w:p w14:paraId="7A212AD1">
            <w:pPr>
              <w:pStyle w:val="4"/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Нетрадиционные техники рисования</w:t>
            </w:r>
          </w:p>
        </w:tc>
        <w:tc>
          <w:tcPr>
            <w:tcW w:w="1275" w:type="dxa"/>
          </w:tcPr>
          <w:p w14:paraId="458FA6F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55" w:type="dxa"/>
          </w:tcPr>
          <w:p w14:paraId="48EFEDC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35" w:type="dxa"/>
          </w:tcPr>
          <w:p w14:paraId="7CC1F41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0,6</w:t>
            </w:r>
            <w:bookmarkStart w:id="1" w:name="_GoBack"/>
            <w:bookmarkEnd w:id="1"/>
          </w:p>
        </w:tc>
      </w:tr>
      <w:tr w14:paraId="3B9BD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11A407F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14:paraId="7B99493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Всего в год:</w:t>
            </w:r>
          </w:p>
        </w:tc>
        <w:tc>
          <w:tcPr>
            <w:tcW w:w="1275" w:type="dxa"/>
          </w:tcPr>
          <w:p w14:paraId="2EB6791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2055" w:type="dxa"/>
          </w:tcPr>
          <w:p w14:paraId="4F5CABF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35" w:type="dxa"/>
          </w:tcPr>
          <w:p w14:paraId="6B73782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10,6</w:t>
            </w:r>
          </w:p>
        </w:tc>
      </w:tr>
    </w:tbl>
    <w:p w14:paraId="6064C610">
      <w:pPr>
        <w:widowControl w:val="0"/>
        <w:spacing w:after="0" w:line="240" w:lineRule="auto"/>
        <w:ind w:left="2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0582FA78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5A89508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6BBA8326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702A307E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4A347EC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1EA809F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0EBEAB51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488F701C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1843156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F91382B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«Радуга»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544"/>
        <w:gridCol w:w="1431"/>
        <w:gridCol w:w="2130"/>
      </w:tblGrid>
      <w:tr w14:paraId="0102F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Merge w:val="restart"/>
            <w:vAlign w:val="center"/>
          </w:tcPr>
          <w:p w14:paraId="6F3850F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44" w:type="dxa"/>
            <w:vMerge w:val="restart"/>
            <w:vAlign w:val="center"/>
          </w:tcPr>
          <w:p w14:paraId="1ED2566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561" w:type="dxa"/>
            <w:gridSpan w:val="2"/>
            <w:vAlign w:val="center"/>
          </w:tcPr>
          <w:p w14:paraId="4D69D061">
            <w:pPr>
              <w:pStyle w:val="4"/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«Нетрадиционные техники изображения»</w:t>
            </w:r>
          </w:p>
        </w:tc>
      </w:tr>
      <w:tr w14:paraId="28EC0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Merge w:val="continue"/>
            <w:vAlign w:val="center"/>
          </w:tcPr>
          <w:p w14:paraId="4273F58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 w:val="continue"/>
            <w:vAlign w:val="center"/>
          </w:tcPr>
          <w:p w14:paraId="6E5BD05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3ADFF15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Кол-во занятий</w:t>
            </w:r>
          </w:p>
        </w:tc>
        <w:tc>
          <w:tcPr>
            <w:tcW w:w="2130" w:type="dxa"/>
            <w:vAlign w:val="center"/>
          </w:tcPr>
          <w:p w14:paraId="40C6979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14:paraId="5BA42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2" w:type="dxa"/>
          </w:tcPr>
          <w:p w14:paraId="7F54E36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44C03E9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31" w:type="dxa"/>
            <w:vAlign w:val="center"/>
          </w:tcPr>
          <w:p w14:paraId="3C634A7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  <w:vAlign w:val="center"/>
          </w:tcPr>
          <w:p w14:paraId="031E128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3E07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2" w:type="dxa"/>
          </w:tcPr>
          <w:p w14:paraId="79760BF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6D1A706A">
            <w:pPr>
              <w:pStyle w:val="4"/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31" w:type="dxa"/>
            <w:vAlign w:val="center"/>
          </w:tcPr>
          <w:p w14:paraId="67E058D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0" w:type="dxa"/>
            <w:vAlign w:val="center"/>
          </w:tcPr>
          <w:p w14:paraId="2EE2D2A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,2</w:t>
            </w:r>
          </w:p>
        </w:tc>
      </w:tr>
      <w:tr w14:paraId="1435A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2" w:type="dxa"/>
          </w:tcPr>
          <w:p w14:paraId="233C696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A395DD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31" w:type="dxa"/>
            <w:vAlign w:val="center"/>
          </w:tcPr>
          <w:p w14:paraId="69573B0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30" w:type="dxa"/>
            <w:vAlign w:val="center"/>
          </w:tcPr>
          <w:p w14:paraId="61B1CB1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5EEC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2" w:type="dxa"/>
          </w:tcPr>
          <w:p w14:paraId="3B92A28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076FF9B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31" w:type="dxa"/>
            <w:vAlign w:val="center"/>
          </w:tcPr>
          <w:p w14:paraId="74EC3E2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130" w:type="dxa"/>
            <w:vAlign w:val="center"/>
          </w:tcPr>
          <w:p w14:paraId="68D3B19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4EA22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2" w:type="dxa"/>
          </w:tcPr>
          <w:p w14:paraId="3658B68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50C786B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31" w:type="dxa"/>
            <w:vAlign w:val="center"/>
          </w:tcPr>
          <w:p w14:paraId="3F7A11E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  <w:vAlign w:val="center"/>
          </w:tcPr>
          <w:p w14:paraId="7C89ACD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5824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2" w:type="dxa"/>
          </w:tcPr>
          <w:p w14:paraId="32CBB1A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736A680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31" w:type="dxa"/>
            <w:vAlign w:val="center"/>
          </w:tcPr>
          <w:p w14:paraId="5EB4189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30" w:type="dxa"/>
            <w:vAlign w:val="center"/>
          </w:tcPr>
          <w:p w14:paraId="0A740AC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,2</w:t>
            </w:r>
          </w:p>
        </w:tc>
      </w:tr>
      <w:tr w14:paraId="48CCB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2" w:type="dxa"/>
          </w:tcPr>
          <w:p w14:paraId="6A99653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4B9AA8E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31" w:type="dxa"/>
            <w:vAlign w:val="center"/>
          </w:tcPr>
          <w:p w14:paraId="33A883E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130" w:type="dxa"/>
            <w:vAlign w:val="center"/>
          </w:tcPr>
          <w:p w14:paraId="32D5D9B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3EC1E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2" w:type="dxa"/>
          </w:tcPr>
          <w:p w14:paraId="3AAA7C1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6A5E288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31" w:type="dxa"/>
            <w:vAlign w:val="center"/>
          </w:tcPr>
          <w:p w14:paraId="273FD43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0" w:type="dxa"/>
            <w:vAlign w:val="center"/>
          </w:tcPr>
          <w:p w14:paraId="12D0C42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14:paraId="47B4D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2" w:type="dxa"/>
          </w:tcPr>
          <w:p w14:paraId="2484537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1482205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31" w:type="dxa"/>
            <w:vAlign w:val="center"/>
          </w:tcPr>
          <w:p w14:paraId="0D6807F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0" w:type="dxa"/>
            <w:vAlign w:val="center"/>
          </w:tcPr>
          <w:p w14:paraId="305C34C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14:paraId="5146A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</w:tcPr>
          <w:p w14:paraId="213AAB1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2865766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31" w:type="dxa"/>
            <w:vAlign w:val="center"/>
          </w:tcPr>
          <w:p w14:paraId="38F5F48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130" w:type="dxa"/>
            <w:vAlign w:val="center"/>
          </w:tcPr>
          <w:p w14:paraId="6CB82D5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10,6</w:t>
            </w:r>
          </w:p>
        </w:tc>
      </w:tr>
    </w:tbl>
    <w:p w14:paraId="2D603E0B"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77F199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7AB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514F0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8C4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746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1352D"/>
    <w:rsid w:val="001C3D2E"/>
    <w:rsid w:val="002B4508"/>
    <w:rsid w:val="00392BF1"/>
    <w:rsid w:val="0051352D"/>
    <w:rsid w:val="00651A14"/>
    <w:rsid w:val="00665A2B"/>
    <w:rsid w:val="006663C0"/>
    <w:rsid w:val="0074118D"/>
    <w:rsid w:val="007F604D"/>
    <w:rsid w:val="008062CA"/>
    <w:rsid w:val="009B3D43"/>
    <w:rsid w:val="00B164C7"/>
    <w:rsid w:val="00B52526"/>
    <w:rsid w:val="00F7768E"/>
    <w:rsid w:val="2759220F"/>
    <w:rsid w:val="40DA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semiHidden/>
    <w:uiPriority w:val="99"/>
    <w:pPr>
      <w:spacing w:after="120"/>
    </w:pPr>
    <w:rPr>
      <w:rFonts w:ascii="Calibri" w:hAnsi="Calibri" w:eastAsia="Calibri" w:cs="Times New Roman"/>
      <w:sz w:val="20"/>
      <w:szCs w:val="20"/>
    </w:rPr>
  </w:style>
  <w:style w:type="character" w:customStyle="1" w:styleId="5">
    <w:name w:val="Основной текст Знак"/>
    <w:basedOn w:val="2"/>
    <w:link w:val="4"/>
    <w:semiHidden/>
    <w:uiPriority w:val="99"/>
    <w:rPr>
      <w:rFonts w:ascii="Calibri" w:hAnsi="Calibri" w:eastAsia="Calibri" w:cs="Times New Roman"/>
      <w:sz w:val="20"/>
      <w:szCs w:val="20"/>
    </w:rPr>
  </w:style>
  <w:style w:type="paragraph" w:styleId="6">
    <w:name w:val="List Paragraph"/>
    <w:basedOn w:val="1"/>
    <w:qFormat/>
    <w:uiPriority w:val="99"/>
    <w:pPr>
      <w:ind w:left="720"/>
      <w:contextualSpacing/>
    </w:pPr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195</Words>
  <Characters>1117</Characters>
  <Lines>9</Lines>
  <Paragraphs>2</Paragraphs>
  <TotalTime>3</TotalTime>
  <ScaleCrop>false</ScaleCrop>
  <LinksUpToDate>false</LinksUpToDate>
  <CharactersWithSpaces>1310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2021-09-03T13:52:00Z</dcterms:created>
  <dc:creator>Ксюня</dc:creator>
  <cp:lastModifiedBy>Admin</cp:lastModifiedBy>
  <dcterms:modified xsi:type="dcterms:W3CDTF">2024-09-27T18:19:45Z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8B7A958FB40044A5806844B0DF8F6090_12</vt:lpwstr>
  </property>
</Properties>
</file>