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1158" w14:textId="0D66062E" w:rsidR="003812CE" w:rsidRDefault="002A1905" w:rsidP="003812CE">
      <w:pPr>
        <w:pStyle w:val="ConsPlusNormal"/>
        <w:rPr>
          <w:rFonts w:ascii="Times New Roman" w:hAnsi="Times New Roman"/>
          <w:sz w:val="28"/>
        </w:rPr>
      </w:pPr>
      <w:r w:rsidRPr="002A1905">
        <w:rPr>
          <w:rFonts w:ascii="Times New Roman" w:hAnsi="Times New Roman"/>
          <w:noProof/>
          <w:sz w:val="28"/>
        </w:rPr>
        <w:drawing>
          <wp:inline distT="0" distB="0" distL="0" distR="0" wp14:anchorId="7FC03B74" wp14:editId="609BD2EA">
            <wp:extent cx="6451600" cy="9289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6" t="5542" b="5988"/>
                    <a:stretch/>
                  </pic:blipFill>
                  <pic:spPr bwMode="auto">
                    <a:xfrm>
                      <a:off x="0" y="0"/>
                      <a:ext cx="6456357" cy="929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3E433" w14:textId="77777777" w:rsidR="00235263" w:rsidRPr="007241F2" w:rsidRDefault="00235263" w:rsidP="00BD34F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  <w:r w:rsidRPr="007241F2">
        <w:rPr>
          <w:rFonts w:ascii="Times New Roman" w:hAnsi="Times New Roman"/>
          <w:color w:val="auto"/>
          <w:sz w:val="28"/>
        </w:rPr>
        <w:lastRenderedPageBreak/>
        <w:t>участие в программе, как руководителей, так и работников должно быть на добровольной основе;</w:t>
      </w:r>
    </w:p>
    <w:p w14:paraId="3816421C" w14:textId="77777777" w:rsidR="00235263" w:rsidRPr="007241F2" w:rsidRDefault="00235263" w:rsidP="00BD34F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  <w:r w:rsidRPr="007241F2">
        <w:rPr>
          <w:rFonts w:ascii="Times New Roman" w:hAnsi="Times New Roman"/>
          <w:color w:val="auto"/>
          <w:sz w:val="28"/>
        </w:rPr>
        <w:t>программа должна включать в себя образовательный компонент (обучение методам укрепления здоровья на рабочем месте: групповые и индивидуальные занятия, тренинги, информационное оповещение и т.д.);</w:t>
      </w:r>
    </w:p>
    <w:p w14:paraId="48F2EDE2" w14:textId="77777777" w:rsidR="00235263" w:rsidRPr="007241F2" w:rsidRDefault="00235263" w:rsidP="00BD34F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  <w:r w:rsidRPr="007241F2">
        <w:rPr>
          <w:rFonts w:ascii="Times New Roman" w:hAnsi="Times New Roman"/>
          <w:color w:val="auto"/>
          <w:sz w:val="28"/>
        </w:rPr>
        <w:t>принцип устойчивого развития (включает в себя готовность к инновационным изменениям, чуткость и гибкость в реагировании, умение конструировать и строить прогноз на будущее, анализ и обобщение материалов, осуществление практической реализации на основе конкретных шагов к достижению поставленных целей и задач);</w:t>
      </w:r>
    </w:p>
    <w:p w14:paraId="2A9CDC68" w14:textId="77777777" w:rsidR="00235263" w:rsidRPr="007241F2" w:rsidRDefault="00235263" w:rsidP="00BD34F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  <w:r w:rsidRPr="007241F2">
        <w:rPr>
          <w:rFonts w:ascii="Times New Roman" w:hAnsi="Times New Roman"/>
          <w:color w:val="auto"/>
          <w:sz w:val="28"/>
        </w:rPr>
        <w:t>поэтапная оценка достижений в рамках программы.</w:t>
      </w:r>
    </w:p>
    <w:p w14:paraId="5EC04B6F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14:paraId="121AD05F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Сроки реализации программы:</w:t>
      </w:r>
    </w:p>
    <w:p w14:paraId="29B88755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14:paraId="272C91E9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определяются конкретно организ</w:t>
      </w:r>
      <w:r w:rsidR="008218AF">
        <w:rPr>
          <w:rFonts w:ascii="Times New Roman" w:hAnsi="Times New Roman"/>
          <w:sz w:val="28"/>
        </w:rPr>
        <w:t>ацией (среднесрочный период 2022-2024</w:t>
      </w:r>
      <w:r>
        <w:rPr>
          <w:rFonts w:ascii="Times New Roman" w:hAnsi="Times New Roman"/>
          <w:sz w:val="28"/>
        </w:rPr>
        <w:t>).</w:t>
      </w:r>
    </w:p>
    <w:p w14:paraId="73E65CCD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7831769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Разделы программы:</w:t>
      </w:r>
    </w:p>
    <w:p w14:paraId="2B260990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6D499ACC" w14:textId="77777777" w:rsidR="00235263" w:rsidRDefault="00235263" w:rsidP="007241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медицинской активности работников</w:t>
      </w:r>
    </w:p>
    <w:p w14:paraId="3BC47ADF" w14:textId="77777777" w:rsidR="00235263" w:rsidRDefault="00235263" w:rsidP="007241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здоровьесберегающих условий на рабочем месте</w:t>
      </w:r>
    </w:p>
    <w:p w14:paraId="7BAA931A" w14:textId="77777777" w:rsidR="00235263" w:rsidRDefault="00235263" w:rsidP="007241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у работников мотивации и личной ответственности за сохранение здоровья</w:t>
      </w:r>
    </w:p>
    <w:p w14:paraId="59DA4155" w14:textId="77777777" w:rsidR="00235263" w:rsidRDefault="00235263" w:rsidP="007241F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 Повышение физической активности</w:t>
      </w:r>
    </w:p>
    <w:p w14:paraId="25094182" w14:textId="77777777" w:rsidR="00235263" w:rsidRPr="00F31580" w:rsidRDefault="00235263" w:rsidP="007241F2">
      <w:pPr>
        <w:spacing w:after="0" w:line="240" w:lineRule="auto"/>
        <w:ind w:firstLine="708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sz w:val="28"/>
        </w:rPr>
        <w:t xml:space="preserve">3.2 </w:t>
      </w:r>
      <w:r w:rsidRPr="00F31580">
        <w:rPr>
          <w:rFonts w:ascii="Times New Roman" w:hAnsi="Times New Roman"/>
          <w:color w:val="auto"/>
          <w:sz w:val="28"/>
        </w:rPr>
        <w:t>Рациональное питание</w:t>
      </w:r>
    </w:p>
    <w:p w14:paraId="6F22D3B8" w14:textId="77777777" w:rsidR="00235263" w:rsidRDefault="00235263" w:rsidP="007241F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F31580">
        <w:rPr>
          <w:rFonts w:ascii="Times New Roman" w:hAnsi="Times New Roman"/>
          <w:color w:val="auto"/>
          <w:sz w:val="28"/>
        </w:rPr>
        <w:t>3.3. Профилактика потребления</w:t>
      </w:r>
      <w:r>
        <w:rPr>
          <w:rFonts w:ascii="Times New Roman" w:hAnsi="Times New Roman"/>
          <w:sz w:val="28"/>
        </w:rPr>
        <w:t xml:space="preserve"> табака</w:t>
      </w:r>
    </w:p>
    <w:p w14:paraId="26211C3A" w14:textId="77777777" w:rsidR="00235263" w:rsidRDefault="00235263" w:rsidP="007241F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Снижение потребления алкоголя</w:t>
      </w:r>
    </w:p>
    <w:p w14:paraId="5F44A394" w14:textId="77777777" w:rsidR="00235263" w:rsidRDefault="00235263" w:rsidP="007241F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 Создание комфортного психологического климата в коллективе</w:t>
      </w:r>
    </w:p>
    <w:p w14:paraId="67443BAE" w14:textId="77777777" w:rsidR="00235263" w:rsidRDefault="00235263" w:rsidP="007241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Мониторинг программы</w:t>
      </w:r>
    </w:p>
    <w:p w14:paraId="3FB27706" w14:textId="77777777" w:rsidR="00235263" w:rsidRDefault="00235263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3C8D01D6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Критерии оценки результатов программы:</w:t>
      </w:r>
    </w:p>
    <w:p w14:paraId="088C54B9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14:paraId="0A9AF8DB" w14:textId="77777777" w:rsidR="00235263" w:rsidRDefault="00235263" w:rsidP="00BD34F7">
      <w:pPr>
        <w:numPr>
          <w:ilvl w:val="0"/>
          <w:numId w:val="29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процента информированности работников в вопросах здорового образа жизни;</w:t>
      </w:r>
    </w:p>
    <w:p w14:paraId="76498D26" w14:textId="77777777" w:rsidR="00235263" w:rsidRDefault="00235263" w:rsidP="00BD34F7">
      <w:pPr>
        <w:numPr>
          <w:ilvl w:val="0"/>
          <w:numId w:val="29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рост производительности труда;</w:t>
      </w:r>
    </w:p>
    <w:p w14:paraId="7EB8CF5B" w14:textId="77777777" w:rsidR="00235263" w:rsidRDefault="00235263" w:rsidP="00BD34F7">
      <w:pPr>
        <w:numPr>
          <w:ilvl w:val="0"/>
          <w:numId w:val="29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динамика снижения показателей временной утраты трудоспособности;</w:t>
      </w:r>
    </w:p>
    <w:p w14:paraId="12F7CD46" w14:textId="77777777" w:rsidR="00235263" w:rsidRDefault="00235263" w:rsidP="00BD34F7">
      <w:pPr>
        <w:numPr>
          <w:ilvl w:val="0"/>
          <w:numId w:val="29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динамика снижения финансовых потерь, которые несет организация в результате отсутствия работников по болезни;</w:t>
      </w:r>
    </w:p>
    <w:p w14:paraId="478AA99B" w14:textId="77777777" w:rsidR="00235263" w:rsidRDefault="00235263" w:rsidP="00BD34F7">
      <w:pPr>
        <w:numPr>
          <w:ilvl w:val="0"/>
          <w:numId w:val="29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процент работников организации, охваченных различными мероприятиями программы;</w:t>
      </w:r>
    </w:p>
    <w:p w14:paraId="2D997B79" w14:textId="77777777" w:rsidR="00235263" w:rsidRDefault="00235263" w:rsidP="00BD34F7">
      <w:pPr>
        <w:numPr>
          <w:ilvl w:val="0"/>
          <w:numId w:val="29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снижение текучести кадров;</w:t>
      </w:r>
    </w:p>
    <w:p w14:paraId="74229477" w14:textId="77777777" w:rsidR="00235263" w:rsidRDefault="00235263" w:rsidP="00BD34F7">
      <w:pPr>
        <w:numPr>
          <w:ilvl w:val="0"/>
          <w:numId w:val="29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снижение показателей по факторам риска (рассматривается в процентном отношении к общему количеству работников организации):</w:t>
      </w:r>
    </w:p>
    <w:p w14:paraId="6DA68C51" w14:textId="77777777" w:rsidR="00235263" w:rsidRDefault="00235263" w:rsidP="00064C01">
      <w:pPr>
        <w:spacing w:after="0" w:line="240" w:lineRule="auto"/>
        <w:ind w:left="720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% работников, бросивших курить;</w:t>
      </w:r>
    </w:p>
    <w:p w14:paraId="2961FFA1" w14:textId="77777777" w:rsidR="00235263" w:rsidRDefault="00235263" w:rsidP="00064C01">
      <w:pPr>
        <w:spacing w:after="0" w:line="240" w:lineRule="auto"/>
        <w:ind w:left="720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% работников, отказавшихся от употребления алкоголя;</w:t>
      </w:r>
    </w:p>
    <w:p w14:paraId="2F98953D" w14:textId="77777777" w:rsidR="00235263" w:rsidRDefault="00235263" w:rsidP="00064C01">
      <w:pPr>
        <w:spacing w:after="0" w:line="240" w:lineRule="auto"/>
        <w:ind w:left="720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% работников, повысивших физическую активность;</w:t>
      </w:r>
    </w:p>
    <w:p w14:paraId="0BA1FF28" w14:textId="77777777" w:rsidR="00235263" w:rsidRDefault="00235263" w:rsidP="00064C01">
      <w:pPr>
        <w:spacing w:after="0" w:line="240" w:lineRule="auto"/>
        <w:ind w:left="10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-% работников, которые регулярно проходят обследование репродуктивной системы и др.;</w:t>
      </w:r>
    </w:p>
    <w:p w14:paraId="60C66BA2" w14:textId="77777777" w:rsidR="00235263" w:rsidRDefault="00235263" w:rsidP="00BD34F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(снижение) производственного травматизма и профессиональных заболеваний;</w:t>
      </w:r>
    </w:p>
    <w:p w14:paraId="371C1858" w14:textId="77777777" w:rsidR="00235263" w:rsidRDefault="00235263" w:rsidP="00BD34F7">
      <w:pPr>
        <w:numPr>
          <w:ilvl w:val="0"/>
          <w:numId w:val="29"/>
        </w:numPr>
        <w:tabs>
          <w:tab w:val="left" w:pos="425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соответствие мероприятий установленным срокам.</w:t>
      </w:r>
    </w:p>
    <w:p w14:paraId="4BDEB06D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92311E0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Ожидаемые результаты программы:</w:t>
      </w:r>
    </w:p>
    <w:p w14:paraId="117194C5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b/>
          <w:sz w:val="32"/>
        </w:rPr>
      </w:pPr>
    </w:p>
    <w:p w14:paraId="4D650D9A" w14:textId="77777777" w:rsidR="00235263" w:rsidRDefault="00235263" w:rsidP="00BD34F7">
      <w:pPr>
        <w:numPr>
          <w:ilvl w:val="0"/>
          <w:numId w:val="28"/>
        </w:numPr>
        <w:spacing w:after="0" w:line="240" w:lineRule="auto"/>
        <w:ind w:right="1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установление приоритета здорового образа жизни у работников организации;</w:t>
      </w:r>
    </w:p>
    <w:p w14:paraId="38C7A416" w14:textId="77777777" w:rsidR="00235263" w:rsidRDefault="00235263" w:rsidP="00BD34F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изменение отношения работников к состоянию своего здоровья, повышение их медицинской активности;</w:t>
      </w:r>
    </w:p>
    <w:p w14:paraId="5DEEC358" w14:textId="77777777" w:rsidR="00235263" w:rsidRDefault="00235263" w:rsidP="00BD34F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сокращение финансовых потерь, которые несет организация в результате отсутствия работников по болезни;</w:t>
      </w:r>
    </w:p>
    <w:p w14:paraId="2BC901A1" w14:textId="77777777" w:rsidR="00235263" w:rsidRDefault="00235263" w:rsidP="00BD34F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численности работников, ведущих здоровый образ жизни;</w:t>
      </w:r>
    </w:p>
    <w:p w14:paraId="59503E3A" w14:textId="77777777" w:rsidR="00235263" w:rsidRDefault="00235263" w:rsidP="00BD34F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увеличение продолжительности жизни.</w:t>
      </w:r>
    </w:p>
    <w:p w14:paraId="76700E82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43E99074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Этапы разработки программы</w:t>
      </w:r>
    </w:p>
    <w:p w14:paraId="72579C76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14:paraId="261A5168" w14:textId="77777777" w:rsidR="00235263" w:rsidRPr="00B153DF" w:rsidRDefault="00235263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B153DF">
        <w:rPr>
          <w:rFonts w:ascii="Times New Roman" w:hAnsi="Times New Roman"/>
          <w:b/>
          <w:sz w:val="32"/>
        </w:rPr>
        <w:t>Подготовительный этап</w:t>
      </w:r>
    </w:p>
    <w:p w14:paraId="5AB1C40B" w14:textId="77777777" w:rsidR="00235263" w:rsidRPr="00B153DF" w:rsidRDefault="00235263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14:paraId="70BABBDA" w14:textId="77777777" w:rsidR="00235263" w:rsidRDefault="002352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согласие руководителя организации на разработку и реализацию программы.</w:t>
      </w:r>
    </w:p>
    <w:p w14:paraId="46C57C93" w14:textId="77777777" w:rsidR="00235263" w:rsidRDefault="002352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Провести общее собрание. Участие в программе как руководителей, так и работников должно быть на добровольной основе</w:t>
      </w:r>
      <w:r>
        <w:rPr>
          <w:rFonts w:ascii="Times New Roman" w:hAnsi="Times New Roman"/>
          <w:i/>
          <w:sz w:val="28"/>
        </w:rPr>
        <w:t xml:space="preserve">. </w:t>
      </w:r>
      <w:r>
        <w:rPr>
          <w:rFonts w:ascii="Times New Roman" w:hAnsi="Times New Roman"/>
          <w:sz w:val="28"/>
        </w:rPr>
        <w:t>Личный пример руководства позволяет работникам чувствовать его поддержку и заинтересованность в их здоровье и благополучии</w:t>
      </w:r>
      <w:r>
        <w:rPr>
          <w:rFonts w:ascii="Times New Roman" w:hAnsi="Times New Roman"/>
          <w:i/>
          <w:sz w:val="28"/>
        </w:rPr>
        <w:t>.</w:t>
      </w:r>
    </w:p>
    <w:p w14:paraId="21490046" w14:textId="77777777" w:rsidR="00235263" w:rsidRDefault="002352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рабочую группу для оценки ситуации, разработки программы и плана мероприятий.Состав рабочей группы должен по возможности включать представителей основных сторон, заинтересованных в программах укрепления здоровья работающих: службы управления персоналом (кадровой службы), службы охраны и безопасности труда, медицинской службы, профсоюза, работников, других компетентных специалистов-консультантов (от научных учреждений и пр.), общественных и волонтерских организаций.</w:t>
      </w:r>
    </w:p>
    <w:p w14:paraId="089C545A" w14:textId="77777777" w:rsidR="00235263" w:rsidRDefault="002352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Провести анализ текущей ситуации для выявления проблем на рабочем месте, связанных со здоровьем работников: </w:t>
      </w:r>
      <w:r>
        <w:rPr>
          <w:rFonts w:ascii="Times New Roman" w:hAnsi="Times New Roman"/>
          <w:color w:val="222222"/>
          <w:sz w:val="28"/>
        </w:rPr>
        <w:t>обеспечение здоровья работающих потребует значительных усилий, но выгоды перевешивают издержки. Здоровые люди – основа эффективной экономики</w:t>
      </w:r>
      <w:r>
        <w:rPr>
          <w:rFonts w:ascii="Times New Roman" w:hAnsi="Times New Roman"/>
          <w:sz w:val="28"/>
        </w:rPr>
        <w:t>.</w:t>
      </w:r>
    </w:p>
    <w:p w14:paraId="705CA8C8" w14:textId="77777777" w:rsidR="00235263" w:rsidRDefault="002352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Сформировать предложения по разработке программы.</w:t>
      </w:r>
    </w:p>
    <w:p w14:paraId="2DC3E151" w14:textId="77777777" w:rsidR="00235263" w:rsidRDefault="002352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срок реализации программы.</w:t>
      </w:r>
    </w:p>
    <w:p w14:paraId="4EA7A030" w14:textId="77777777" w:rsidR="00235263" w:rsidRDefault="002352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Разработать профиль здоровья организации и план мероприятий.</w:t>
      </w:r>
    </w:p>
    <w:p w14:paraId="0FB94162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10E0E50" w14:textId="77777777" w:rsidR="00235263" w:rsidRPr="00B153DF" w:rsidRDefault="00235263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B153DF">
        <w:rPr>
          <w:rFonts w:ascii="Times New Roman" w:hAnsi="Times New Roman"/>
          <w:b/>
          <w:sz w:val="32"/>
        </w:rPr>
        <w:t>Основной этап разработки программы</w:t>
      </w:r>
    </w:p>
    <w:p w14:paraId="2347F85E" w14:textId="77777777" w:rsidR="00235263" w:rsidRDefault="00235263">
      <w:pPr>
        <w:spacing w:after="0" w:line="240" w:lineRule="auto"/>
        <w:ind w:left="357" w:firstLine="709"/>
        <w:jc w:val="both"/>
        <w:rPr>
          <w:rFonts w:ascii="Times New Roman" w:hAnsi="Times New Roman"/>
          <w:sz w:val="28"/>
          <w:u w:val="single"/>
        </w:rPr>
      </w:pPr>
    </w:p>
    <w:p w14:paraId="1B0FF7CE" w14:textId="77777777" w:rsidR="00235263" w:rsidRDefault="00235263">
      <w:pPr>
        <w:numPr>
          <w:ilvl w:val="0"/>
          <w:numId w:val="9"/>
        </w:numPr>
        <w:tabs>
          <w:tab w:val="left" w:pos="425"/>
        </w:tabs>
        <w:spacing w:after="0" w:line="240" w:lineRule="auto"/>
        <w:ind w:left="35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Разработать план мероприятий программы в составе рабочей группы с привлечением специалистов медицинских организаций и других секторов (волонтеры, общественные объединения и организации и т.д.), участвующих в мероприятиях программы.</w:t>
      </w:r>
    </w:p>
    <w:p w14:paraId="4EA26284" w14:textId="77777777" w:rsidR="00235263" w:rsidRDefault="00235263">
      <w:pPr>
        <w:numPr>
          <w:ilvl w:val="0"/>
          <w:numId w:val="9"/>
        </w:numPr>
        <w:tabs>
          <w:tab w:val="left" w:pos="425"/>
        </w:tabs>
        <w:spacing w:after="0" w:line="240" w:lineRule="auto"/>
        <w:ind w:left="35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Назначить ответственных за координацию, контроль и выполнение мероприятий программы, конкретно каждого пункта.</w:t>
      </w:r>
    </w:p>
    <w:p w14:paraId="46AA4323" w14:textId="77777777" w:rsidR="00235263" w:rsidRDefault="00235263" w:rsidP="00B153DF">
      <w:pPr>
        <w:numPr>
          <w:ilvl w:val="0"/>
          <w:numId w:val="9"/>
        </w:numPr>
        <w:tabs>
          <w:tab w:val="left" w:pos="425"/>
        </w:tabs>
        <w:spacing w:after="0" w:line="240" w:lineRule="auto"/>
        <w:ind w:left="35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информирование работников о мероприятиях программы,</w:t>
      </w:r>
      <w:r>
        <w:rPr>
          <w:rFonts w:ascii="Times New Roman" w:hAnsi="Times New Roman"/>
          <w:color w:val="222222"/>
          <w:sz w:val="28"/>
        </w:rPr>
        <w:t>значении хорошего здоровья и здорового образа жизни, а также о праве людей на получение качественных медицинских услуг</w:t>
      </w:r>
      <w:r>
        <w:rPr>
          <w:rFonts w:ascii="Times New Roman" w:hAnsi="Times New Roman"/>
          <w:sz w:val="28"/>
        </w:rPr>
        <w:t>.</w:t>
      </w:r>
    </w:p>
    <w:p w14:paraId="0CDE5FBF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14:paraId="4A0BE78C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Этапы реализации программы</w:t>
      </w:r>
    </w:p>
    <w:p w14:paraId="45BEB270" w14:textId="77777777" w:rsidR="00235263" w:rsidRDefault="00235263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b/>
          <w:sz w:val="32"/>
        </w:rPr>
      </w:pPr>
    </w:p>
    <w:p w14:paraId="3FD03E97" w14:textId="77777777" w:rsidR="00235263" w:rsidRDefault="00235263" w:rsidP="00B153DF">
      <w:pPr>
        <w:tabs>
          <w:tab w:val="left" w:pos="360"/>
        </w:tabs>
        <w:spacing w:after="0" w:line="240" w:lineRule="auto"/>
        <w:ind w:left="360" w:hanging="360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Раздел 1. Формирование медицинской активности</w:t>
      </w:r>
    </w:p>
    <w:p w14:paraId="32FE00C5" w14:textId="77777777" w:rsidR="00235263" w:rsidRDefault="00235263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b/>
          <w:sz w:val="32"/>
          <w:u w:val="single"/>
        </w:rPr>
      </w:pPr>
    </w:p>
    <w:p w14:paraId="55705E35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Чтобы сохранить и укрепить здоровье, необходимо проявлять медицинскую активность. Повышение у работников, в том числе у мужчин, мотивации к сохранению и укреплению своего здоровья, а также здоровья других людей путем повышения медицинской активности – одно из основных направлений профилактических мероприятий.</w:t>
      </w:r>
    </w:p>
    <w:p w14:paraId="52DAEC85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по формированию медицинской активности включает:</w:t>
      </w:r>
    </w:p>
    <w:p w14:paraId="33B09F48" w14:textId="77777777" w:rsidR="00235263" w:rsidRDefault="00235263">
      <w:pPr>
        <w:pStyle w:val="af0"/>
        <w:spacing w:line="24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  <w:u w:val="single"/>
        </w:rPr>
        <w:t>Прохождение медицинских осмотров</w:t>
      </w:r>
      <w:r>
        <w:rPr>
          <w:rFonts w:ascii="Times New Roman" w:hAnsi="Times New Roman"/>
          <w:sz w:val="28"/>
        </w:rPr>
        <w:t>. Основным и наиболее доступным механизмом выявления общих и профессиональных заболеваний, а также организации эффективного динамического наблюдения за состоянием здоровья работников являются качественные предварительные и периодические медицинские осмотры. Увеличение числа лиц, охваченных медицинскими осмотрами, способствует своевременному выявлению начальных отклонений здоровья. Некоторые заболевания на начальных этапах могут протекать скрыто, и обнаружение их на ранних стадиях дает человеку шанс на долгую и здоровую жизнь. Поэтому единственным доступным способом выявить социально значимые заболевания на ранних стадиях является обследование граждан.</w:t>
      </w:r>
    </w:p>
    <w:p w14:paraId="19DB5564" w14:textId="77777777" w:rsidR="00235263" w:rsidRDefault="0023526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  <w:u w:val="single"/>
        </w:rPr>
        <w:t>Диспансеризация.</w:t>
      </w:r>
      <w:r>
        <w:rPr>
          <w:rFonts w:ascii="Times New Roman" w:hAnsi="Times New Roman"/>
          <w:sz w:val="28"/>
        </w:rPr>
        <w:t xml:space="preserve"> Это комплекс мероприятий, включающий в себя профилактический медицинский осмотр и дополнительные методы обследования, проводимые в целях оценки состояния здоровья.</w:t>
      </w:r>
    </w:p>
    <w:p w14:paraId="0E6794B4" w14:textId="77777777" w:rsidR="00235263" w:rsidRDefault="002352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  <w:u w:val="single"/>
        </w:rPr>
        <w:t>Посещение медицинских учреждений при заболеваниях.</w:t>
      </w:r>
      <w:r>
        <w:rPr>
          <w:rFonts w:ascii="Times New Roman" w:hAnsi="Times New Roman"/>
          <w:sz w:val="28"/>
        </w:rPr>
        <w:t xml:space="preserve"> В настоящее время большое количество работников предприятий невнимательно относится к заболеванию, не считая нужным обращаться во время болезни к врачу. Это очень опасно, так как заболевания могут протекать нетипично.</w:t>
      </w:r>
    </w:p>
    <w:p w14:paraId="36C079C9" w14:textId="77777777" w:rsidR="00235263" w:rsidRDefault="002352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  <w:u w:val="single"/>
        </w:rPr>
        <w:t>Ответственное отношение к лечению, профилактике, реабилитации, другим медицинским мерам</w:t>
      </w:r>
      <w:r>
        <w:rPr>
          <w:rFonts w:ascii="Times New Roman" w:hAnsi="Times New Roman"/>
          <w:sz w:val="28"/>
        </w:rPr>
        <w:t xml:space="preserve">.Успех лечения многих заболеваний зависит от того, насколько точно больной выполняет назначения врача. При этом положительный результат часто зависит не только от медикаментозного лечения, но и от того, насколько </w:t>
      </w:r>
      <w:r>
        <w:rPr>
          <w:rFonts w:ascii="Times New Roman" w:hAnsi="Times New Roman"/>
          <w:sz w:val="28"/>
        </w:rPr>
        <w:lastRenderedPageBreak/>
        <w:t>человек привержен здоровому образу жизни, т.е. скрупулезно выполняет рекомендации врача по коррекции факторов риска (нерациональное питание, низкая физическая активность, избыточная масса тела, курение, пагубное потребление алкоголя и др.).</w:t>
      </w:r>
    </w:p>
    <w:p w14:paraId="110CD6EF" w14:textId="77777777" w:rsidR="00235263" w:rsidRDefault="002352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  <w:u w:val="single"/>
        </w:rPr>
        <w:t>Контроль за основными показателями здоровья</w:t>
      </w:r>
      <w:r>
        <w:rPr>
          <w:rFonts w:ascii="Times New Roman" w:hAnsi="Times New Roman"/>
          <w:sz w:val="28"/>
        </w:rPr>
        <w:t>. Необходимо постоянно контролировать свои показатели здоровья. К ним относится уровень артериального давления, количество сахара и холестерина в крови, вес.</w:t>
      </w:r>
    </w:p>
    <w:p w14:paraId="349E4A2B" w14:textId="77777777" w:rsidR="00235263" w:rsidRDefault="00235263">
      <w:pPr>
        <w:spacing w:after="0" w:line="240" w:lineRule="auto"/>
        <w:ind w:firstLine="708"/>
        <w:jc w:val="both"/>
        <w:rPr>
          <w:rFonts w:ascii="Arial" w:hAnsi="Arial"/>
          <w:sz w:val="27"/>
        </w:rPr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  <w:u w:val="single"/>
        </w:rPr>
        <w:t>Сохранение репродуктивного здоровья</w:t>
      </w:r>
      <w:r>
        <w:rPr>
          <w:rFonts w:ascii="Times New Roman" w:hAnsi="Times New Roman"/>
          <w:sz w:val="28"/>
        </w:rPr>
        <w:t>. Для каждого человека особую важность имеет продолжение рода. Это, в свою очередь, является одним из главных показателей демографического развития любого государства. На сегодняшний день репродуктивное здоровье населения оставляет желать лучшего: увеличивается количество абортов, большому количеству мужчин и женщин ставят диагноз бесплодие, молодые люди начинают рано вести половую жизнь, растет число заболеваний, передающихся половым путем; многие люди репродуктивного возраста курят и употребляют алкоголь. Все вышеперечисленные факторы снижают рождаемость здоровых детей.</w:t>
      </w:r>
    </w:p>
    <w:p w14:paraId="37902811" w14:textId="77777777" w:rsidR="00235263" w:rsidRDefault="002352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  <w:u w:val="single"/>
        </w:rPr>
        <w:t>Знание своих профессиональных рисков</w:t>
      </w:r>
      <w:r>
        <w:rPr>
          <w:rFonts w:ascii="Times New Roman" w:hAnsi="Times New Roman"/>
          <w:sz w:val="28"/>
        </w:rPr>
        <w:t>.</w:t>
      </w:r>
    </w:p>
    <w:p w14:paraId="305DE2DA" w14:textId="77777777" w:rsidR="00235263" w:rsidRDefault="002352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  <w:u w:val="single"/>
        </w:rPr>
        <w:t>Соблюдение санитарно-гигиенических навыков</w:t>
      </w:r>
      <w:r>
        <w:rPr>
          <w:rFonts w:ascii="Times New Roman" w:hAnsi="Times New Roman"/>
          <w:sz w:val="28"/>
        </w:rPr>
        <w:t>.</w:t>
      </w:r>
    </w:p>
    <w:p w14:paraId="1CD49466" w14:textId="77777777" w:rsidR="00235263" w:rsidRDefault="002352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  <w:u w:val="single"/>
        </w:rPr>
        <w:t>Преодоление вредных привычек</w:t>
      </w:r>
      <w:r>
        <w:rPr>
          <w:rFonts w:ascii="Times New Roman" w:hAnsi="Times New Roman"/>
          <w:sz w:val="28"/>
        </w:rPr>
        <w:t xml:space="preserve"> (табакокурение, избыточное потребление алкоголя и др.).</w:t>
      </w:r>
    </w:p>
    <w:p w14:paraId="224DC04F" w14:textId="77777777" w:rsidR="00235263" w:rsidRDefault="0023526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</w:rPr>
      </w:pPr>
    </w:p>
    <w:p w14:paraId="1BD75378" w14:textId="77777777" w:rsidR="00235263" w:rsidRDefault="0023526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Мероприятия:</w:t>
      </w:r>
    </w:p>
    <w:p w14:paraId="2EA9E1FC" w14:textId="77777777" w:rsidR="00235263" w:rsidRDefault="00235263" w:rsidP="00BD34F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«Уголка здоровья» (оформление стенда; оснащение весами, ростомером, тонометром – для контроля веса, роста, измерения индекса массы тела, артериального давления);</w:t>
      </w:r>
    </w:p>
    <w:p w14:paraId="464F4DA6" w14:textId="77777777" w:rsidR="00235263" w:rsidRDefault="00235263" w:rsidP="00BD34F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прохождения диспансеризации;</w:t>
      </w:r>
    </w:p>
    <w:p w14:paraId="6B62AF9F" w14:textId="77777777" w:rsidR="00235263" w:rsidRDefault="00235263" w:rsidP="00BD34F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прохождения периодических медицинских осмотров;</w:t>
      </w:r>
    </w:p>
    <w:p w14:paraId="43F84A31" w14:textId="77777777" w:rsidR="00235263" w:rsidRDefault="00235263" w:rsidP="00BD34F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прохождения обследования в центре здоровья для взрослого населения с обязательным посещением гигиениста стоматологического.</w:t>
      </w:r>
    </w:p>
    <w:p w14:paraId="27431524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8EC9AA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Раздел 2. Создание здоровьесберегающих условий на рабочем месте</w:t>
      </w:r>
    </w:p>
    <w:p w14:paraId="27DB5274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sz w:val="28"/>
          <w:u w:val="single"/>
        </w:rPr>
      </w:pPr>
    </w:p>
    <w:p w14:paraId="23F701DC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Вредные условия труда вносят вклад в ухудшение состояния здоровья работников, ведут к производственному травматизму, а тот, в свою очередь, выступает одной из основных причин инвалидности и смертности работающих. Таким образом, охрана труда на рабочем месте является важнейшим условием сохранения жизни и здоровья граждан в процессе трудовой деятельности.</w:t>
      </w:r>
    </w:p>
    <w:p w14:paraId="560F26F8" w14:textId="77777777" w:rsidR="00235263" w:rsidRDefault="00235263">
      <w:pPr>
        <w:spacing w:after="0" w:line="240" w:lineRule="auto"/>
        <w:ind w:firstLine="700"/>
        <w:rPr>
          <w:rFonts w:ascii="Times New Roman" w:hAnsi="Times New Roman"/>
          <w:b/>
          <w:sz w:val="28"/>
        </w:rPr>
      </w:pPr>
    </w:p>
    <w:p w14:paraId="1E56CDF7" w14:textId="77777777" w:rsidR="00235263" w:rsidRDefault="00235263">
      <w:pPr>
        <w:spacing w:after="0" w:line="240" w:lineRule="auto"/>
        <w:ind w:firstLine="70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Мероприятия:</w:t>
      </w:r>
    </w:p>
    <w:p w14:paraId="0328365B" w14:textId="77777777" w:rsidR="00235263" w:rsidRDefault="00235263" w:rsidP="00BD34F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безопасности и здоровья работников на рабочих местах;</w:t>
      </w:r>
    </w:p>
    <w:p w14:paraId="38B9E852" w14:textId="77777777" w:rsidR="00235263" w:rsidRDefault="00235263" w:rsidP="00BD34F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специальной оценки условий труда, работа по устранению выявленных факторов;</w:t>
      </w:r>
    </w:p>
    <w:p w14:paraId="4F127286" w14:textId="77777777" w:rsidR="00235263" w:rsidRDefault="00235263" w:rsidP="00BD34F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мест питания, обеспечение чистой питьевой водой (установка кулера) и др.;</w:t>
      </w:r>
    </w:p>
    <w:p w14:paraId="11C05C45" w14:textId="77777777" w:rsidR="00235263" w:rsidRDefault="00235263" w:rsidP="00BD34F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обеспечение работников средствами индивидуальной защиты;</w:t>
      </w:r>
    </w:p>
    <w:p w14:paraId="1BA07186" w14:textId="77777777" w:rsidR="00235263" w:rsidRDefault="00235263" w:rsidP="00BD34F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информирование работников, в том числе проведение инструктажа, с целью предупреждения случаев инвалидности, причинами которой являются производственный травматизм и вредные производственные  факторы;</w:t>
      </w:r>
    </w:p>
    <w:p w14:paraId="752FECD4" w14:textId="77777777" w:rsidR="00235263" w:rsidRDefault="00235263" w:rsidP="00BD34F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обучение рабо</w:t>
      </w:r>
      <w:r w:rsidR="00E175F0">
        <w:rPr>
          <w:rFonts w:ascii="Times New Roman" w:hAnsi="Times New Roman"/>
          <w:sz w:val="28"/>
        </w:rPr>
        <w:t xml:space="preserve">тников основам оказания первой </w:t>
      </w:r>
      <w:r>
        <w:rPr>
          <w:rFonts w:ascii="Times New Roman" w:hAnsi="Times New Roman"/>
          <w:sz w:val="28"/>
        </w:rPr>
        <w:t>помощи на производстве, в том числе при острых сердечно-сосудистых состояниях;</w:t>
      </w:r>
    </w:p>
    <w:p w14:paraId="4A9D8856" w14:textId="77777777" w:rsidR="00235263" w:rsidRDefault="00235263" w:rsidP="00BD34F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распространение информационных материалов по вопросам здорового образа жизни, физической активности, преодоления стрессов; о вреде курения, злоупотребления алкоголем и т.п.;</w:t>
      </w:r>
    </w:p>
    <w:p w14:paraId="188426E2" w14:textId="77777777" w:rsidR="00235263" w:rsidRDefault="00235263" w:rsidP="00BD34F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субботников, озеленение и благоустройство территории  организации.</w:t>
      </w:r>
    </w:p>
    <w:p w14:paraId="20D46533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F3B18BE" w14:textId="77777777" w:rsidR="00235263" w:rsidRDefault="00235263" w:rsidP="00E8005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Раздел 3. Формирование мотивации и личной ответственности за сохранение здоровья</w:t>
      </w:r>
    </w:p>
    <w:p w14:paraId="6930E1E0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14:paraId="135638B4" w14:textId="77777777" w:rsidR="00235263" w:rsidRDefault="00235263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</w:rPr>
        <w:t xml:space="preserve">3.1 </w:t>
      </w:r>
      <w:r>
        <w:rPr>
          <w:rFonts w:ascii="Times New Roman" w:hAnsi="Times New Roman"/>
          <w:b/>
          <w:sz w:val="28"/>
          <w:u w:val="single"/>
        </w:rPr>
        <w:t>Повышение физической активности</w:t>
      </w:r>
    </w:p>
    <w:p w14:paraId="6DC9FB33" w14:textId="77777777" w:rsidR="00235263" w:rsidRDefault="00235263">
      <w:pPr>
        <w:spacing w:after="0" w:line="240" w:lineRule="auto"/>
        <w:rPr>
          <w:rFonts w:ascii="Times New Roman" w:hAnsi="Times New Roman"/>
          <w:b/>
          <w:sz w:val="28"/>
          <w:u w:val="single"/>
        </w:rPr>
      </w:pPr>
    </w:p>
    <w:p w14:paraId="78B6BB00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данным ВОЗ, отсутствие физической активности (ФА) является четвертым по значимости фактором риска глобальной смертности. Полезные для здоровья эффекты физической активности включают в себя снижение риска сердечно-</w:t>
      </w:r>
      <w:r w:rsidRPr="00BD34F7">
        <w:rPr>
          <w:rFonts w:ascii="Times New Roman" w:hAnsi="Times New Roman"/>
          <w:color w:val="auto"/>
          <w:sz w:val="28"/>
        </w:rPr>
        <w:t>сосудистых заболеваний, сахарного диабета и некоторых форм онкологических заболеваний. Кроме того, физическая активность положительно влияет на психическое здоровье. Внедрение программ физической активности на рабочем месте способствует тому, что</w:t>
      </w:r>
      <w:r>
        <w:rPr>
          <w:rFonts w:ascii="Times New Roman" w:hAnsi="Times New Roman"/>
          <w:sz w:val="28"/>
        </w:rPr>
        <w:t xml:space="preserve"> у работников улучшаются показатели здоровья, снижается индекс массы тела и уровень стресса, а также растет удовлетворенность своей работой, увеличивается производительность труда.</w:t>
      </w:r>
    </w:p>
    <w:p w14:paraId="1530E95C" w14:textId="77777777" w:rsidR="00235263" w:rsidRDefault="00235263">
      <w:pPr>
        <w:spacing w:after="0" w:line="240" w:lineRule="auto"/>
        <w:ind w:firstLine="70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Цель:</w:t>
      </w:r>
      <w:r>
        <w:rPr>
          <w:rFonts w:ascii="Times New Roman" w:hAnsi="Times New Roman"/>
          <w:sz w:val="28"/>
        </w:rPr>
        <w:t xml:space="preserve"> активизировать физическую активность работников.</w:t>
      </w:r>
    </w:p>
    <w:p w14:paraId="107539BA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14:paraId="7C345D19" w14:textId="77777777" w:rsidR="00235263" w:rsidRDefault="00235263" w:rsidP="00401BB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выявление работников с недостаточным уровнем физической активности для вовлечения в мероприятия по ее повышению;</w:t>
      </w:r>
    </w:p>
    <w:p w14:paraId="7FE481B0" w14:textId="77777777" w:rsidR="00235263" w:rsidRDefault="00235263" w:rsidP="00401BB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информированности работников о пользе физической активности;</w:t>
      </w:r>
    </w:p>
    <w:p w14:paraId="7C5035A5" w14:textId="77777777" w:rsidR="00235263" w:rsidRDefault="00235263" w:rsidP="00401BB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повышение мотивации работников к занятиям физкультурой и спортом, в том числе, с применением стимулирования (частичная или полная оплата спортзала или абонемента, материальное поощрение, </w:t>
      </w:r>
      <w:proofErr w:type="spellStart"/>
      <w:r>
        <w:rPr>
          <w:rFonts w:ascii="Times New Roman" w:hAnsi="Times New Roman"/>
          <w:sz w:val="28"/>
        </w:rPr>
        <w:t>фотостенды</w:t>
      </w:r>
      <w:proofErr w:type="spellEnd"/>
      <w:r>
        <w:rPr>
          <w:rFonts w:ascii="Times New Roman" w:hAnsi="Times New Roman"/>
          <w:sz w:val="28"/>
        </w:rPr>
        <w:t xml:space="preserve"> и др.);</w:t>
      </w:r>
    </w:p>
    <w:p w14:paraId="2C26ECC2" w14:textId="77777777" w:rsidR="00235263" w:rsidRDefault="00235263" w:rsidP="00401BB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условий для психологической разгрузки с применением физической активности (снятие напряжения, стресса, снижение утомляемости, профилактика производственного травматизма в течение рабочего дня);</w:t>
      </w:r>
    </w:p>
    <w:p w14:paraId="6C55A504" w14:textId="77777777" w:rsidR="00235263" w:rsidRDefault="00235263" w:rsidP="00401BB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вовлечение работников в выполнение нормативов ГТО.</w:t>
      </w:r>
    </w:p>
    <w:p w14:paraId="2CA882CA" w14:textId="77777777" w:rsidR="00235263" w:rsidRDefault="00235263">
      <w:pPr>
        <w:spacing w:after="0" w:line="240" w:lineRule="auto"/>
        <w:rPr>
          <w:rFonts w:ascii="Times New Roman" w:hAnsi="Times New Roman"/>
          <w:sz w:val="28"/>
        </w:rPr>
      </w:pPr>
    </w:p>
    <w:p w14:paraId="57AE4E6E" w14:textId="77777777" w:rsidR="00235263" w:rsidRDefault="00235263">
      <w:pPr>
        <w:spacing w:after="0" w:line="240" w:lineRule="auto"/>
        <w:ind w:firstLine="70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Мероприятия:</w:t>
      </w:r>
    </w:p>
    <w:p w14:paraId="5503C400" w14:textId="77777777" w:rsidR="00235263" w:rsidRDefault="00235263" w:rsidP="00BD34F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и проведение производственной гимнастики;</w:t>
      </w:r>
    </w:p>
    <w:p w14:paraId="0C831F60" w14:textId="77777777" w:rsidR="00235263" w:rsidRDefault="00235263" w:rsidP="00BD34F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мероприятия по повышению физической активности среди работников (акция «Неделя без лифта», «День без автомобиля», «Пешком до работы» и т.п.);</w:t>
      </w:r>
    </w:p>
    <w:p w14:paraId="1D576484" w14:textId="77777777" w:rsidR="00235263" w:rsidRDefault="00235263" w:rsidP="00BD34F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спортивно-массовых мероприятий;</w:t>
      </w:r>
    </w:p>
    <w:p w14:paraId="3CB7F019" w14:textId="77777777" w:rsidR="00235263" w:rsidRDefault="00235263" w:rsidP="00BD34F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организация «Неделя физической активности»;</w:t>
      </w:r>
    </w:p>
    <w:p w14:paraId="7782C83E" w14:textId="77777777" w:rsidR="00235263" w:rsidRDefault="00235263" w:rsidP="00BD34F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совместное посещение бассейна, боулинга, спортивного зала, лыжной прогулки и др.</w:t>
      </w:r>
    </w:p>
    <w:p w14:paraId="6F48F891" w14:textId="77777777" w:rsidR="00235263" w:rsidRDefault="00235263" w:rsidP="00BD34F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внедрение производственной гимнастики</w:t>
      </w:r>
    </w:p>
    <w:p w14:paraId="5D74D13A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658B9654" w14:textId="77777777" w:rsidR="00235263" w:rsidRDefault="00235263">
      <w:pPr>
        <w:spacing w:after="0" w:line="240" w:lineRule="auto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</w:rPr>
        <w:t xml:space="preserve">3.2 </w:t>
      </w:r>
      <w:r>
        <w:rPr>
          <w:rFonts w:ascii="Times New Roman" w:hAnsi="Times New Roman"/>
          <w:b/>
          <w:sz w:val="32"/>
          <w:u w:val="single"/>
        </w:rPr>
        <w:t>Рациональное питание</w:t>
      </w:r>
    </w:p>
    <w:p w14:paraId="371302D0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6F5FA76C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Питание является одним из ведущих факторов, который не только определяет здоровье населения, но и создает условия для повышения работоспособности людей, их адекватной адаптации к окружающей среде и продлению жизни; является важным элементом профилактики многих распространенных хронических неинфекционных заболеваний. Поэтому питание человека должно быть максимально полезным, то есть правильным. От этого будут зависеть здоровье человека, его роль и место в обществе.</w:t>
      </w:r>
    </w:p>
    <w:p w14:paraId="43A6CD79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</w:t>
      </w:r>
      <w:r>
        <w:rPr>
          <w:rFonts w:ascii="Times New Roman" w:hAnsi="Times New Roman"/>
          <w:sz w:val="28"/>
        </w:rPr>
        <w:t>: повышение приверженности у работников  организации и членов их семей к рациональному питанию, формирование здоровых пищевых привычек.</w:t>
      </w:r>
    </w:p>
    <w:p w14:paraId="712582E1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14:paraId="471AEF78" w14:textId="77777777" w:rsidR="00235263" w:rsidRDefault="00235263" w:rsidP="00BD34F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всем работникам в течение рабочего времени свободный доступ к питьевой воде и возможность приема пищи в отдельно отведенном помещении с соблюдением санитарно-гигиенических норм;</w:t>
      </w:r>
    </w:p>
    <w:p w14:paraId="6F61A0A3" w14:textId="77777777" w:rsidR="00235263" w:rsidRDefault="00235263" w:rsidP="00BD34F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разработать рекомендации поставщикам услуг общественного питания на предприятие, в организацию;</w:t>
      </w:r>
    </w:p>
    <w:p w14:paraId="0F5C8973" w14:textId="77777777" w:rsidR="00235263" w:rsidRDefault="00235263" w:rsidP="00BD34F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информированность работников в вопросах здорового питания;</w:t>
      </w:r>
    </w:p>
    <w:p w14:paraId="6C11BA8B" w14:textId="77777777" w:rsidR="00235263" w:rsidRDefault="00235263" w:rsidP="00BD34F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информированность работников о пищевой и энергетической ценности блюд, продуктов с высоким содержанием соли, сахара и насыщенных жиров, способствуя их осознанному выбору;</w:t>
      </w:r>
    </w:p>
    <w:p w14:paraId="7F2E686B" w14:textId="77777777" w:rsidR="00235263" w:rsidRDefault="00235263" w:rsidP="00BD34F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стимулировать потребление продуктов и блюд, формирующих рацион здорового питания;</w:t>
      </w:r>
    </w:p>
    <w:p w14:paraId="3268CFE0" w14:textId="77777777" w:rsidR="00235263" w:rsidRDefault="00235263" w:rsidP="00BD34F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провести оценку имеющихся привычек питания на соответствие критериям здорового питания и мотивировать сотрудников на оздоровление рациона.</w:t>
      </w:r>
    </w:p>
    <w:p w14:paraId="79FB99B7" w14:textId="77777777" w:rsidR="00235263" w:rsidRDefault="00235263">
      <w:pPr>
        <w:spacing w:after="0" w:line="240" w:lineRule="auto"/>
        <w:ind w:firstLine="708"/>
        <w:rPr>
          <w:rFonts w:ascii="Times New Roman" w:hAnsi="Times New Roman"/>
          <w:b/>
          <w:sz w:val="28"/>
        </w:rPr>
      </w:pPr>
    </w:p>
    <w:p w14:paraId="4444FD69" w14:textId="77777777" w:rsidR="00235263" w:rsidRDefault="00235263">
      <w:pPr>
        <w:spacing w:after="0" w:line="240" w:lineRule="auto"/>
        <w:ind w:firstLine="70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Мероприятия:</w:t>
      </w:r>
    </w:p>
    <w:p w14:paraId="25BA8FC5" w14:textId="77777777" w:rsidR="00235263" w:rsidRDefault="00235263" w:rsidP="00BD34F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вопроса возможности организации лечебно-профилактического питания на предприятиях с вредными условиями труда;</w:t>
      </w:r>
    </w:p>
    <w:p w14:paraId="012A3E41" w14:textId="77777777" w:rsidR="00235263" w:rsidRDefault="00235263" w:rsidP="00BD34F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мероприятий по популяризации принципов здорового питания: организация конкурсов среди работников «Здоровый завтрак (обед, ужин, перекус)», и т.п.</w:t>
      </w:r>
    </w:p>
    <w:p w14:paraId="4CA2F43E" w14:textId="77777777" w:rsidR="00235263" w:rsidRDefault="00235263" w:rsidP="00BD34F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  <w:r w:rsidRPr="00153F18">
        <w:rPr>
          <w:rFonts w:ascii="Times New Roman" w:hAnsi="Times New Roman"/>
          <w:color w:val="auto"/>
          <w:sz w:val="28"/>
        </w:rPr>
        <w:t>обеспечить в столовой организации обозначение (маркировку) блюд и напитков с высоким содержанием сол</w:t>
      </w:r>
      <w:r>
        <w:rPr>
          <w:rFonts w:ascii="Times New Roman" w:hAnsi="Times New Roman"/>
          <w:color w:val="auto"/>
          <w:sz w:val="28"/>
        </w:rPr>
        <w:t>и, сахара и насыщенных жиров;</w:t>
      </w:r>
    </w:p>
    <w:p w14:paraId="2280C3F2" w14:textId="77777777" w:rsidR="00235263" w:rsidRPr="00153F18" w:rsidRDefault="008218AF" w:rsidP="00BD34F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и</w:t>
      </w:r>
      <w:r w:rsidR="00235263" w:rsidRPr="00153F18">
        <w:rPr>
          <w:rFonts w:ascii="Times New Roman" w:hAnsi="Times New Roman"/>
          <w:color w:val="auto"/>
          <w:sz w:val="28"/>
        </w:rPr>
        <w:t>нформирование работников о пищевой и энергетической ценности блюд, способствуя их осознанному выбору.</w:t>
      </w:r>
    </w:p>
    <w:p w14:paraId="40E9DC8D" w14:textId="77777777" w:rsidR="00235263" w:rsidRPr="00153F18" w:rsidRDefault="00235263">
      <w:pPr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</w:p>
    <w:p w14:paraId="66BEEB8E" w14:textId="77777777" w:rsidR="00235263" w:rsidRDefault="00235263">
      <w:pPr>
        <w:spacing w:after="0" w:line="240" w:lineRule="auto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</w:rPr>
        <w:t xml:space="preserve">3.3 </w:t>
      </w:r>
      <w:r>
        <w:rPr>
          <w:rFonts w:ascii="Times New Roman" w:hAnsi="Times New Roman"/>
          <w:b/>
          <w:sz w:val="32"/>
          <w:u w:val="single"/>
        </w:rPr>
        <w:t>Профилактика потребления табака</w:t>
      </w:r>
    </w:p>
    <w:p w14:paraId="455F9ABA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FBF99DF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Курение табака – причина многих хронических болезней, представляющих существенный экономический ущерб.</w:t>
      </w:r>
    </w:p>
    <w:p w14:paraId="747F0B13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Цель: с</w:t>
      </w:r>
      <w:r>
        <w:rPr>
          <w:rFonts w:ascii="Times New Roman" w:hAnsi="Times New Roman"/>
          <w:sz w:val="28"/>
        </w:rPr>
        <w:t>низить (до полного отказа) потребление табака работниками организаций.</w:t>
      </w:r>
    </w:p>
    <w:p w14:paraId="48D8DCE6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14:paraId="429F4D47" w14:textId="77777777" w:rsidR="00235263" w:rsidRDefault="00235263" w:rsidP="00BD34F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информированность работников организации о вредном воздействии табачного дыма и мотивацию к отказу от курения;</w:t>
      </w:r>
    </w:p>
    <w:p w14:paraId="746481F1" w14:textId="77777777" w:rsidR="00235263" w:rsidRDefault="00235263" w:rsidP="00BD34F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соблюдение запрета потребления табака на предприятии;</w:t>
      </w:r>
    </w:p>
    <w:p w14:paraId="4EDA02FF" w14:textId="77777777" w:rsidR="00235263" w:rsidRDefault="00235263" w:rsidP="00BD34F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организовать помощь сотрудникам, желающим отказаться от курения;</w:t>
      </w:r>
    </w:p>
    <w:p w14:paraId="1CB1C1A3" w14:textId="77777777" w:rsidR="00235263" w:rsidRDefault="00235263" w:rsidP="00BD34F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разработать и внедрить систему штрафов и поощрений в отношении курящих работников.</w:t>
      </w:r>
    </w:p>
    <w:p w14:paraId="6A5E4B40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E79C991" w14:textId="77777777" w:rsidR="00235263" w:rsidRDefault="0023526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Мероприятия:</w:t>
      </w:r>
    </w:p>
    <w:p w14:paraId="6136880E" w14:textId="77777777" w:rsidR="00235263" w:rsidRDefault="00235263" w:rsidP="00BD34F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оформление рабочих мест, мест общего пользования в помещениях и на территории знаками, запрещающими курение. Запрет курения на рабочих местах и на территории предприятий регулируется Федеральным законом №15-ФЗ от 23 Февраля 2013 г. «Об охране здоровья граждан от воздействия окружающего табачного дыма и последствий потребления табака»;</w:t>
      </w:r>
    </w:p>
    <w:p w14:paraId="040E6CC3" w14:textId="77777777" w:rsidR="00235263" w:rsidRDefault="00235263" w:rsidP="00BD34F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оформление мест общего пользования (туалеты, лестницы, коридоры) детекторами дыма – для осуществления контроля за соблюдением запрета курения на предприятии;</w:t>
      </w:r>
    </w:p>
    <w:p w14:paraId="386F28FE" w14:textId="77777777" w:rsidR="00235263" w:rsidRDefault="00235263" w:rsidP="00BD34F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оформление рабочих мест и мест общего пользования, территории предприятия информационными материалами о вреде курения;</w:t>
      </w:r>
    </w:p>
    <w:p w14:paraId="1B845BF0" w14:textId="77777777" w:rsidR="00235263" w:rsidRDefault="00235263" w:rsidP="00BD34F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оформление рабочих мест и мест общего пользования здоровыми альтернативами вместо перекуров;</w:t>
      </w:r>
    </w:p>
    <w:p w14:paraId="3FC7BA7D" w14:textId="77777777" w:rsidR="00235263" w:rsidRDefault="00235263" w:rsidP="00BD34F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конкурсов, соревнований между работниками или подразделениями;</w:t>
      </w:r>
    </w:p>
    <w:p w14:paraId="6C4A1F01" w14:textId="77777777" w:rsidR="00235263" w:rsidRDefault="00235263" w:rsidP="00BD34F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проекты «Спасибо, что вы здесь не курите», «Моя профессия не терпит табака».</w:t>
      </w:r>
    </w:p>
    <w:p w14:paraId="72946225" w14:textId="77777777" w:rsidR="00235263" w:rsidRDefault="00235263">
      <w:pPr>
        <w:spacing w:after="0" w:line="240" w:lineRule="auto"/>
        <w:rPr>
          <w:rFonts w:ascii="Times New Roman" w:hAnsi="Times New Roman"/>
          <w:b/>
          <w:sz w:val="32"/>
        </w:rPr>
      </w:pPr>
    </w:p>
    <w:p w14:paraId="41861E27" w14:textId="77777777" w:rsidR="00235263" w:rsidRDefault="00235263">
      <w:pPr>
        <w:spacing w:after="0" w:line="240" w:lineRule="auto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</w:rPr>
        <w:t xml:space="preserve">3.4 </w:t>
      </w:r>
      <w:r>
        <w:rPr>
          <w:rFonts w:ascii="Times New Roman" w:hAnsi="Times New Roman"/>
          <w:b/>
          <w:sz w:val="32"/>
          <w:u w:val="single"/>
        </w:rPr>
        <w:t>Снижение потребления алкоголя</w:t>
      </w:r>
    </w:p>
    <w:p w14:paraId="513F899F" w14:textId="77777777" w:rsidR="00235263" w:rsidRDefault="00235263">
      <w:pPr>
        <w:spacing w:after="0" w:line="240" w:lineRule="auto"/>
        <w:rPr>
          <w:rFonts w:ascii="Times New Roman" w:hAnsi="Times New Roman"/>
          <w:sz w:val="28"/>
        </w:rPr>
      </w:pPr>
    </w:p>
    <w:p w14:paraId="0D8F6F3B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Потребление алкоголя оказывает большее влияние на производительность труда. В целом затраты от снижения производительности являются доминирующим элементом издержек, связанных с вредом, наносимым алкоголем. Злоупотребление алкоголем увеличивает риск безработицы. Разработка и реализация мер антиалкогольной политики в местах работы граждан направлена на снижение масштабов злоупотребления алкоголем. Рабочее место может быть фактором риска вредного употребления алкоголя, а с другой стороны – предоставляет уникальные возможности для реализации профилактических стратегий.</w:t>
      </w:r>
    </w:p>
    <w:p w14:paraId="52AAF570" w14:textId="77777777" w:rsidR="00235263" w:rsidRPr="00BD34F7" w:rsidRDefault="00235263">
      <w:pPr>
        <w:spacing w:after="0" w:line="240" w:lineRule="auto"/>
        <w:ind w:firstLine="70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b/>
          <w:sz w:val="28"/>
        </w:rPr>
        <w:t xml:space="preserve">Цель: </w:t>
      </w:r>
      <w:r>
        <w:rPr>
          <w:rFonts w:ascii="Times New Roman" w:hAnsi="Times New Roman"/>
          <w:sz w:val="28"/>
        </w:rPr>
        <w:t xml:space="preserve">снизить потребление алкоголя работниками </w:t>
      </w:r>
      <w:r w:rsidRPr="00BD34F7">
        <w:rPr>
          <w:rFonts w:ascii="Times New Roman" w:hAnsi="Times New Roman"/>
          <w:color w:val="auto"/>
          <w:sz w:val="28"/>
        </w:rPr>
        <w:t>организаций.</w:t>
      </w:r>
    </w:p>
    <w:p w14:paraId="03969CB6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14:paraId="4406AF7C" w14:textId="77777777" w:rsidR="00235263" w:rsidRDefault="00235263" w:rsidP="00BD34F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снизить количество несчастных случаев на производстве, связанных с употреблением алкоголя;</w:t>
      </w:r>
    </w:p>
    <w:p w14:paraId="4F86F8D2" w14:textId="77777777" w:rsidR="00235263" w:rsidRDefault="00235263" w:rsidP="00BD34F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снизить долю работников с риском пагубного потребления алкоголя;</w:t>
      </w:r>
    </w:p>
    <w:p w14:paraId="080462CA" w14:textId="77777777" w:rsidR="00235263" w:rsidRDefault="00235263" w:rsidP="00BD34F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осведомленность работников о вреде, связанном с алкоголем, и рисках, связанных с потреблением  алкоголя на рабочем месте;</w:t>
      </w:r>
    </w:p>
    <w:p w14:paraId="2B4E9256" w14:textId="77777777" w:rsidR="00235263" w:rsidRDefault="00235263" w:rsidP="00BD34F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снизить мотивацию к употреблению алкоголя.</w:t>
      </w:r>
    </w:p>
    <w:p w14:paraId="0050B481" w14:textId="77777777" w:rsidR="00235263" w:rsidRDefault="00235263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Мероприятия:</w:t>
      </w:r>
    </w:p>
    <w:p w14:paraId="33296260" w14:textId="77777777" w:rsidR="00235263" w:rsidRDefault="00235263" w:rsidP="00BD34F7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консультативной помощи в вопросах, связанных с пагубным потреблением алкоголя;</w:t>
      </w:r>
    </w:p>
    <w:p w14:paraId="55AFC87A" w14:textId="77777777" w:rsidR="00235263" w:rsidRDefault="00235263" w:rsidP="00BD34F7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и проведение информационно-коммуникационных кампаний по повышению осведомленности в отношении алкоголя;</w:t>
      </w:r>
    </w:p>
    <w:p w14:paraId="53AAE31C" w14:textId="77777777" w:rsidR="00235263" w:rsidRDefault="00235263">
      <w:pPr>
        <w:spacing w:after="0" w:line="240" w:lineRule="auto"/>
        <w:rPr>
          <w:rFonts w:ascii="Times New Roman" w:hAnsi="Times New Roman"/>
          <w:sz w:val="28"/>
          <w:u w:val="single"/>
        </w:rPr>
      </w:pPr>
    </w:p>
    <w:p w14:paraId="5DD78D80" w14:textId="77777777" w:rsidR="00235263" w:rsidRDefault="00235263" w:rsidP="00B03EA0">
      <w:pPr>
        <w:spacing w:after="0" w:line="240" w:lineRule="auto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</w:rPr>
        <w:t xml:space="preserve">3.5 </w:t>
      </w:r>
      <w:r>
        <w:rPr>
          <w:rFonts w:ascii="Times New Roman" w:hAnsi="Times New Roman"/>
          <w:b/>
          <w:sz w:val="32"/>
          <w:u w:val="single"/>
        </w:rPr>
        <w:t>Создание комфортного психологического климата в коллективе</w:t>
      </w:r>
    </w:p>
    <w:p w14:paraId="315C49A8" w14:textId="77777777" w:rsidR="00235263" w:rsidRDefault="0023526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3C8289EC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определению ВОЗ, здоровье – это состояние полного физического, социального и психического благополучия, а не только отсутствие болезни и физических дефектов. Тем не менее, многие работодатели продолжают недооценивать такой важный фактор успешной деятельности работника, как его психическое здоровье. А между тем стрессовые ситуации приводят к большому числу пропусков рабочих дней. Среди наиболее часто встречающихся факторов, влияющих на психологическое состояние, называют следующие: дисбаланс между работой и семьей; хронический стресс; неблагоприятный психологический климат; конфликты; физическое и психологическое насилие и притеснение на работе и, как следствие, – профессиональное выгорание и профессиональная деформация личности работающего человека.</w:t>
      </w:r>
    </w:p>
    <w:p w14:paraId="76F1FF0B" w14:textId="77777777" w:rsidR="00235263" w:rsidRDefault="00235263">
      <w:pPr>
        <w:spacing w:after="0" w:line="240" w:lineRule="auto"/>
        <w:ind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Цель: </w:t>
      </w:r>
      <w:r>
        <w:rPr>
          <w:rFonts w:ascii="Times New Roman" w:hAnsi="Times New Roman"/>
          <w:sz w:val="28"/>
        </w:rPr>
        <w:t>формирование здорового психологического климата в коллективе.</w:t>
      </w:r>
    </w:p>
    <w:p w14:paraId="3CD240CF" w14:textId="77777777" w:rsidR="00235263" w:rsidRDefault="00235263">
      <w:pPr>
        <w:pStyle w:val="23"/>
        <w:tabs>
          <w:tab w:val="left" w:pos="870"/>
        </w:tabs>
        <w:spacing w:before="0" w:after="0" w:line="240" w:lineRule="auto"/>
        <w:ind w:firstLine="709"/>
        <w:contextualSpacing/>
        <w:rPr>
          <w:b/>
          <w:highlight w:val="white"/>
        </w:rPr>
      </w:pPr>
      <w:r>
        <w:rPr>
          <w:b/>
          <w:highlight w:val="white"/>
        </w:rPr>
        <w:t>Задачи:</w:t>
      </w:r>
    </w:p>
    <w:p w14:paraId="690D09C2" w14:textId="77777777" w:rsidR="00235263" w:rsidRDefault="00235263" w:rsidP="00BD34F7">
      <w:pPr>
        <w:pStyle w:val="23"/>
        <w:numPr>
          <w:ilvl w:val="0"/>
          <w:numId w:val="39"/>
        </w:numPr>
        <w:tabs>
          <w:tab w:val="left" w:pos="870"/>
        </w:tabs>
        <w:spacing w:before="0" w:after="0" w:line="240" w:lineRule="auto"/>
        <w:contextualSpacing/>
        <w:rPr>
          <w:highlight w:val="white"/>
        </w:rPr>
      </w:pPr>
      <w:r>
        <w:rPr>
          <w:highlight w:val="white"/>
        </w:rPr>
        <w:t>создание благоприятной психоэмоциональной обстановки на рабочем месте;</w:t>
      </w:r>
    </w:p>
    <w:p w14:paraId="343C3909" w14:textId="77777777" w:rsidR="00235263" w:rsidRDefault="00235263" w:rsidP="00BD34F7">
      <w:pPr>
        <w:pStyle w:val="23"/>
        <w:numPr>
          <w:ilvl w:val="0"/>
          <w:numId w:val="39"/>
        </w:numPr>
        <w:tabs>
          <w:tab w:val="left" w:pos="870"/>
        </w:tabs>
        <w:spacing w:before="0" w:after="0" w:line="240" w:lineRule="auto"/>
        <w:contextualSpacing/>
        <w:rPr>
          <w:highlight w:val="white"/>
        </w:rPr>
      </w:pPr>
      <w:r>
        <w:rPr>
          <w:highlight w:val="white"/>
        </w:rPr>
        <w:t>повышение осведомленности работников о психосоциальных факторах риска, формирование культуры здорового образа жизни на предприятии;</w:t>
      </w:r>
    </w:p>
    <w:p w14:paraId="0564D4C8" w14:textId="77777777" w:rsidR="00235263" w:rsidRDefault="00235263" w:rsidP="00BD34F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профилактика утомляемости работников на рабочем месте и, как результат, повышение производительности труда, уменьшение восприимчивости к стрессу, уменьшение числа ошибок (риск аварий, травм на рабочем месте);</w:t>
      </w:r>
    </w:p>
    <w:p w14:paraId="0843AD37" w14:textId="77777777" w:rsidR="00235263" w:rsidRDefault="00235263" w:rsidP="00BD34F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навыков управления психоэмоциональным благополучием.</w:t>
      </w:r>
    </w:p>
    <w:p w14:paraId="2758BF12" w14:textId="77777777" w:rsidR="00235263" w:rsidRDefault="00235263" w:rsidP="00BD34F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12A6CFD6" w14:textId="77777777" w:rsidR="00235263" w:rsidRDefault="00235263" w:rsidP="002C7D3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Мероприятия:</w:t>
      </w:r>
    </w:p>
    <w:p w14:paraId="2480045C" w14:textId="77777777" w:rsidR="00235263" w:rsidRDefault="00235263" w:rsidP="00BD34F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совместных мероприятий;</w:t>
      </w:r>
    </w:p>
    <w:p w14:paraId="5E33F910" w14:textId="77777777" w:rsidR="00235263" w:rsidRDefault="00235263" w:rsidP="00BD34F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выезды коллектива на природу;</w:t>
      </w:r>
    </w:p>
    <w:p w14:paraId="0AE6CB22" w14:textId="77777777" w:rsidR="00235263" w:rsidRDefault="00235263" w:rsidP="00BD34F7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тренингов по психоэмоциональному выгоранию;</w:t>
      </w:r>
    </w:p>
    <w:p w14:paraId="530B958B" w14:textId="77777777" w:rsidR="00235263" w:rsidRDefault="0023526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E74C631" w14:textId="77777777" w:rsidR="00235263" w:rsidRPr="00B03EA0" w:rsidRDefault="00235263" w:rsidP="00BD34F7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32"/>
        </w:rPr>
      </w:pPr>
      <w:r w:rsidRPr="00B03EA0">
        <w:rPr>
          <w:rFonts w:ascii="Times New Roman" w:hAnsi="Times New Roman"/>
          <w:b/>
          <w:sz w:val="32"/>
        </w:rPr>
        <w:t>Раздел 4. Создание системы мониторинга и оценки эффективности программы</w:t>
      </w:r>
    </w:p>
    <w:p w14:paraId="60E437B1" w14:textId="77777777" w:rsidR="00235263" w:rsidRDefault="00235263">
      <w:pPr>
        <w:tabs>
          <w:tab w:val="left" w:pos="720"/>
        </w:tabs>
        <w:spacing w:after="0" w:line="240" w:lineRule="auto"/>
        <w:ind w:left="360"/>
        <w:jc w:val="center"/>
        <w:rPr>
          <w:rFonts w:ascii="Times New Roman" w:hAnsi="Times New Roman"/>
          <w:b/>
          <w:sz w:val="32"/>
          <w:u w:val="single"/>
        </w:rPr>
      </w:pPr>
    </w:p>
    <w:p w14:paraId="2E395EBD" w14:textId="77777777" w:rsidR="00235263" w:rsidRDefault="002352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Для успешной реализации программы необходимо активное, заинтересованное взаимодействие органов власти, профсоюзов, работодателей и, конечно, самих работников. </w:t>
      </w:r>
    </w:p>
    <w:p w14:paraId="69F43F8A" w14:textId="77777777" w:rsidR="00235263" w:rsidRDefault="002352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Мониторинг и оценка эффективности программы должна быть с четким определением перечня оцениваемых индикаторов, сроков оценки, методов сбора информации для определения индикаторов, целевых уровней и ответственных. Мероприятия по проведению мониторинга и оценки должны быть включены в план мероприятий.</w:t>
      </w:r>
    </w:p>
    <w:p w14:paraId="5A368AE4" w14:textId="77777777" w:rsidR="00235263" w:rsidRDefault="00235263" w:rsidP="000053F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Показатели результативности и эффективности программы рассматриваются в процентном отношении к общему количеству работников организации.</w:t>
      </w:r>
    </w:p>
    <w:p w14:paraId="797B2D08" w14:textId="77777777" w:rsidR="00235263" w:rsidRDefault="00235263" w:rsidP="000053F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Параметры показателей:</w:t>
      </w:r>
    </w:p>
    <w:p w14:paraId="057B94CE" w14:textId="77777777" w:rsidR="00235263" w:rsidRDefault="00235263" w:rsidP="00F80C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увеличение числа работников, приверженных здоровому образу жизни (определяется при анкетировании в начале и по истечении определенного срока реализации корпоративной программы, но не менее года); </w:t>
      </w:r>
    </w:p>
    <w:p w14:paraId="710850EA" w14:textId="77777777" w:rsidR="00235263" w:rsidRDefault="00235263" w:rsidP="00F80C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улучшение условий труда работников организации;</w:t>
      </w:r>
    </w:p>
    <w:p w14:paraId="6715160B" w14:textId="77777777" w:rsidR="00235263" w:rsidRDefault="00235263" w:rsidP="00F80C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производительности труда работников организации;</w:t>
      </w:r>
    </w:p>
    <w:p w14:paraId="2EFB99B6" w14:textId="77777777" w:rsidR="00235263" w:rsidRDefault="00235263" w:rsidP="00F80C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увеличение количества работников 1 и 2 групп здоровья;</w:t>
      </w:r>
    </w:p>
    <w:p w14:paraId="05449C4F" w14:textId="77777777" w:rsidR="00235263" w:rsidRDefault="00235263" w:rsidP="00F80C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снижение показателей временной утраты трудоспособности работников;</w:t>
      </w:r>
    </w:p>
    <w:p w14:paraId="342D373A" w14:textId="77777777" w:rsidR="00235263" w:rsidRDefault="00235263" w:rsidP="00F80C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снижение выхода работников на инвалидность;</w:t>
      </w:r>
    </w:p>
    <w:p w14:paraId="45AC6C35" w14:textId="77777777" w:rsidR="00235263" w:rsidRDefault="00235263" w:rsidP="00F80C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снижение финансовых потерь, которые несет организация в результате отсутствия работников по болезни;</w:t>
      </w:r>
    </w:p>
    <w:p w14:paraId="02C019AE" w14:textId="77777777" w:rsidR="00235263" w:rsidRDefault="00235263" w:rsidP="00F80C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(снижение) производственного травматизма и профессиональных заболеваний;</w:t>
      </w:r>
    </w:p>
    <w:p w14:paraId="1EA5D552" w14:textId="77777777" w:rsidR="00235263" w:rsidRDefault="00235263" w:rsidP="00F80C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стабильное психическое состояние работников организации.</w:t>
      </w:r>
    </w:p>
    <w:sectPr w:rsidR="00235263" w:rsidSect="007241F2">
      <w:pgSz w:w="11906" w:h="16838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B27D4"/>
    <w:multiLevelType w:val="hybridMultilevel"/>
    <w:tmpl w:val="3AD2D64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545C3F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9163389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398615C"/>
    <w:multiLevelType w:val="hybridMultilevel"/>
    <w:tmpl w:val="B2AAC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00BE"/>
    <w:multiLevelType w:val="hybridMultilevel"/>
    <w:tmpl w:val="73A6063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8B52FD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7960D00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60C5551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96E16FB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2E50712A"/>
    <w:multiLevelType w:val="hybridMultilevel"/>
    <w:tmpl w:val="4CF22F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95359"/>
    <w:multiLevelType w:val="multilevel"/>
    <w:tmpl w:val="FFFFFFFF"/>
    <w:lvl w:ilvl="0">
      <w:start w:val="1"/>
      <w:numFmt w:val="bullet"/>
      <w:lvlText w:val=""/>
      <w:lvlJc w:val="left"/>
      <w:pPr>
        <w:ind w:left="107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/>
      </w:rPr>
    </w:lvl>
  </w:abstractNum>
  <w:abstractNum w:abstractNumId="11" w15:restartNumberingAfterBreak="0">
    <w:nsid w:val="31887424"/>
    <w:multiLevelType w:val="hybridMultilevel"/>
    <w:tmpl w:val="D32E37B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A96A4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</w:rPr>
    </w:lvl>
  </w:abstractNum>
  <w:abstractNum w:abstractNumId="13" w15:restartNumberingAfterBreak="0">
    <w:nsid w:val="33AF1120"/>
    <w:multiLevelType w:val="hybridMultilevel"/>
    <w:tmpl w:val="5E9E57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702D1"/>
    <w:multiLevelType w:val="hybridMultilevel"/>
    <w:tmpl w:val="5502C9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A53FE3"/>
    <w:multiLevelType w:val="multilevel"/>
    <w:tmpl w:val="FFFFFFFF"/>
    <w:lvl w:ilvl="0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16" w15:restartNumberingAfterBreak="0">
    <w:nsid w:val="3A0E68B8"/>
    <w:multiLevelType w:val="hybridMultilevel"/>
    <w:tmpl w:val="4300DA2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AF30DA"/>
    <w:multiLevelType w:val="hybridMultilevel"/>
    <w:tmpl w:val="9CA02E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C74466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1F816E7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45C25922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6C076BB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83976BF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4D3A6D9D"/>
    <w:multiLevelType w:val="hybridMultilevel"/>
    <w:tmpl w:val="E5AC8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8B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E247E94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E734E74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02A2D6F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5BB1DD3"/>
    <w:multiLevelType w:val="multilevel"/>
    <w:tmpl w:val="FFFFFFFF"/>
    <w:lvl w:ilvl="0">
      <w:start w:val="1"/>
      <w:numFmt w:val="bullet"/>
      <w:lvlText w:val=""/>
      <w:lvlJc w:val="left"/>
      <w:pPr>
        <w:ind w:left="14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0" w:hanging="360"/>
      </w:pPr>
      <w:rPr>
        <w:rFonts w:ascii="Wingdings" w:hAnsi="Wingdings"/>
      </w:rPr>
    </w:lvl>
  </w:abstractNum>
  <w:abstractNum w:abstractNumId="29" w15:restartNumberingAfterBreak="0">
    <w:nsid w:val="588D6164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5D6373F8"/>
    <w:multiLevelType w:val="hybridMultilevel"/>
    <w:tmpl w:val="85F6A0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11241"/>
    <w:multiLevelType w:val="hybridMultilevel"/>
    <w:tmpl w:val="E12618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D22D99"/>
    <w:multiLevelType w:val="hybridMultilevel"/>
    <w:tmpl w:val="E20C76B2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67C0038A"/>
    <w:multiLevelType w:val="hybridMultilevel"/>
    <w:tmpl w:val="0E74D4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E85BD6"/>
    <w:multiLevelType w:val="hybridMultilevel"/>
    <w:tmpl w:val="F796B8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7108B5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74077372"/>
    <w:multiLevelType w:val="hybridMultilevel"/>
    <w:tmpl w:val="6FD846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F51A2B"/>
    <w:multiLevelType w:val="hybridMultilevel"/>
    <w:tmpl w:val="5728EDA6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777A5A4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A0C69E7"/>
    <w:multiLevelType w:val="hybridMultilevel"/>
    <w:tmpl w:val="0B8A2B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A13659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7F5F4607"/>
    <w:multiLevelType w:val="hybridMultilevel"/>
    <w:tmpl w:val="5F06E7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687749876">
    <w:abstractNumId w:val="28"/>
  </w:num>
  <w:num w:numId="2" w16cid:durableId="2015758882">
    <w:abstractNumId w:val="25"/>
  </w:num>
  <w:num w:numId="3" w16cid:durableId="1141967280">
    <w:abstractNumId w:val="18"/>
  </w:num>
  <w:num w:numId="4" w16cid:durableId="933586601">
    <w:abstractNumId w:val="12"/>
  </w:num>
  <w:num w:numId="5" w16cid:durableId="1109545017">
    <w:abstractNumId w:val="40"/>
  </w:num>
  <w:num w:numId="6" w16cid:durableId="1684552967">
    <w:abstractNumId w:val="20"/>
  </w:num>
  <w:num w:numId="7" w16cid:durableId="1094595274">
    <w:abstractNumId w:val="10"/>
  </w:num>
  <w:num w:numId="8" w16cid:durableId="493910011">
    <w:abstractNumId w:val="27"/>
  </w:num>
  <w:num w:numId="9" w16cid:durableId="1021593347">
    <w:abstractNumId w:val="15"/>
  </w:num>
  <w:num w:numId="10" w16cid:durableId="969244222">
    <w:abstractNumId w:val="7"/>
  </w:num>
  <w:num w:numId="11" w16cid:durableId="1165126589">
    <w:abstractNumId w:val="21"/>
  </w:num>
  <w:num w:numId="12" w16cid:durableId="1355493928">
    <w:abstractNumId w:val="22"/>
  </w:num>
  <w:num w:numId="13" w16cid:durableId="1396010922">
    <w:abstractNumId w:val="19"/>
  </w:num>
  <w:num w:numId="14" w16cid:durableId="862520040">
    <w:abstractNumId w:val="24"/>
  </w:num>
  <w:num w:numId="15" w16cid:durableId="966856940">
    <w:abstractNumId w:val="38"/>
  </w:num>
  <w:num w:numId="16" w16cid:durableId="1311250579">
    <w:abstractNumId w:val="8"/>
  </w:num>
  <w:num w:numId="17" w16cid:durableId="1124888654">
    <w:abstractNumId w:val="26"/>
  </w:num>
  <w:num w:numId="18" w16cid:durableId="348724175">
    <w:abstractNumId w:val="2"/>
  </w:num>
  <w:num w:numId="19" w16cid:durableId="1261912187">
    <w:abstractNumId w:val="29"/>
  </w:num>
  <w:num w:numId="20" w16cid:durableId="1848904836">
    <w:abstractNumId w:val="5"/>
  </w:num>
  <w:num w:numId="21" w16cid:durableId="528107097">
    <w:abstractNumId w:val="1"/>
  </w:num>
  <w:num w:numId="22" w16cid:durableId="528031144">
    <w:abstractNumId w:val="6"/>
  </w:num>
  <w:num w:numId="23" w16cid:durableId="2089420741">
    <w:abstractNumId w:val="35"/>
  </w:num>
  <w:num w:numId="24" w16cid:durableId="799617199">
    <w:abstractNumId w:val="30"/>
  </w:num>
  <w:num w:numId="25" w16cid:durableId="567691056">
    <w:abstractNumId w:val="13"/>
  </w:num>
  <w:num w:numId="26" w16cid:durableId="1088573558">
    <w:abstractNumId w:val="9"/>
  </w:num>
  <w:num w:numId="27" w16cid:durableId="1160654967">
    <w:abstractNumId w:val="34"/>
  </w:num>
  <w:num w:numId="28" w16cid:durableId="600382550">
    <w:abstractNumId w:val="3"/>
  </w:num>
  <w:num w:numId="29" w16cid:durableId="1076627646">
    <w:abstractNumId w:val="4"/>
  </w:num>
  <w:num w:numId="30" w16cid:durableId="176770130">
    <w:abstractNumId w:val="41"/>
  </w:num>
  <w:num w:numId="31" w16cid:durableId="243299286">
    <w:abstractNumId w:val="32"/>
  </w:num>
  <w:num w:numId="32" w16cid:durableId="219637068">
    <w:abstractNumId w:val="37"/>
  </w:num>
  <w:num w:numId="33" w16cid:durableId="1381202552">
    <w:abstractNumId w:val="23"/>
  </w:num>
  <w:num w:numId="34" w16cid:durableId="431626725">
    <w:abstractNumId w:val="39"/>
  </w:num>
  <w:num w:numId="35" w16cid:durableId="278266749">
    <w:abstractNumId w:val="33"/>
  </w:num>
  <w:num w:numId="36" w16cid:durableId="1296640656">
    <w:abstractNumId w:val="14"/>
  </w:num>
  <w:num w:numId="37" w16cid:durableId="797723735">
    <w:abstractNumId w:val="11"/>
  </w:num>
  <w:num w:numId="38" w16cid:durableId="743340708">
    <w:abstractNumId w:val="31"/>
  </w:num>
  <w:num w:numId="39" w16cid:durableId="334697138">
    <w:abstractNumId w:val="36"/>
  </w:num>
  <w:num w:numId="40" w16cid:durableId="1499809329">
    <w:abstractNumId w:val="17"/>
  </w:num>
  <w:num w:numId="41" w16cid:durableId="1456606735">
    <w:abstractNumId w:val="0"/>
  </w:num>
  <w:num w:numId="42" w16cid:durableId="18661652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7FD"/>
    <w:rsid w:val="000053F0"/>
    <w:rsid w:val="00064C01"/>
    <w:rsid w:val="0007201E"/>
    <w:rsid w:val="00082FF2"/>
    <w:rsid w:val="000913CE"/>
    <w:rsid w:val="000A7929"/>
    <w:rsid w:val="000B710D"/>
    <w:rsid w:val="001476F0"/>
    <w:rsid w:val="00153F18"/>
    <w:rsid w:val="001816E2"/>
    <w:rsid w:val="00195D21"/>
    <w:rsid w:val="001A76D3"/>
    <w:rsid w:val="001C49AB"/>
    <w:rsid w:val="001D04DA"/>
    <w:rsid w:val="002158E7"/>
    <w:rsid w:val="00235263"/>
    <w:rsid w:val="00250440"/>
    <w:rsid w:val="002A1905"/>
    <w:rsid w:val="002C7D30"/>
    <w:rsid w:val="002D39A9"/>
    <w:rsid w:val="003812CE"/>
    <w:rsid w:val="00383111"/>
    <w:rsid w:val="00383DAF"/>
    <w:rsid w:val="00401BBD"/>
    <w:rsid w:val="00404620"/>
    <w:rsid w:val="00470B18"/>
    <w:rsid w:val="00526B1F"/>
    <w:rsid w:val="005A3F3B"/>
    <w:rsid w:val="005A4BCD"/>
    <w:rsid w:val="005D1BF4"/>
    <w:rsid w:val="00662516"/>
    <w:rsid w:val="006A0700"/>
    <w:rsid w:val="006F1751"/>
    <w:rsid w:val="0072212C"/>
    <w:rsid w:val="007241F2"/>
    <w:rsid w:val="007863D3"/>
    <w:rsid w:val="007A1FBA"/>
    <w:rsid w:val="007E48F9"/>
    <w:rsid w:val="008218AF"/>
    <w:rsid w:val="00883D82"/>
    <w:rsid w:val="008E1B39"/>
    <w:rsid w:val="008F0604"/>
    <w:rsid w:val="008F71A3"/>
    <w:rsid w:val="00923267"/>
    <w:rsid w:val="009704C1"/>
    <w:rsid w:val="00975593"/>
    <w:rsid w:val="009E4B17"/>
    <w:rsid w:val="00A24F98"/>
    <w:rsid w:val="00AA5F03"/>
    <w:rsid w:val="00AF3DA6"/>
    <w:rsid w:val="00B03EA0"/>
    <w:rsid w:val="00B06C59"/>
    <w:rsid w:val="00B153DF"/>
    <w:rsid w:val="00B37BC3"/>
    <w:rsid w:val="00B45DC0"/>
    <w:rsid w:val="00B65473"/>
    <w:rsid w:val="00B72308"/>
    <w:rsid w:val="00BB7B6C"/>
    <w:rsid w:val="00BC60ED"/>
    <w:rsid w:val="00BD34F7"/>
    <w:rsid w:val="00C32025"/>
    <w:rsid w:val="00CE21CD"/>
    <w:rsid w:val="00D668C2"/>
    <w:rsid w:val="00D71002"/>
    <w:rsid w:val="00DA6EF7"/>
    <w:rsid w:val="00DB5D86"/>
    <w:rsid w:val="00DF075B"/>
    <w:rsid w:val="00E175F0"/>
    <w:rsid w:val="00E207FD"/>
    <w:rsid w:val="00E5163F"/>
    <w:rsid w:val="00E669A1"/>
    <w:rsid w:val="00E8005F"/>
    <w:rsid w:val="00EF280B"/>
    <w:rsid w:val="00F31580"/>
    <w:rsid w:val="00F80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2DE85C"/>
  <w15:docId w15:val="{B1EE3F28-418B-4504-B8CF-2969BAD2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07FD"/>
    <w:pPr>
      <w:spacing w:after="200" w:line="276" w:lineRule="auto"/>
    </w:pPr>
    <w:rPr>
      <w:rFonts w:ascii="Calibri" w:hAnsi="Calibri"/>
      <w:color w:val="00000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207FD"/>
    <w:pPr>
      <w:spacing w:before="120" w:after="120" w:line="240" w:lineRule="auto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9"/>
    <w:qFormat/>
    <w:rsid w:val="00E207FD"/>
    <w:pPr>
      <w:spacing w:before="120" w:after="120" w:line="240" w:lineRule="auto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uiPriority w:val="99"/>
    <w:qFormat/>
    <w:rsid w:val="00E207FD"/>
    <w:pPr>
      <w:spacing w:after="0" w:line="240" w:lineRule="auto"/>
      <w:outlineLvl w:val="2"/>
    </w:pPr>
    <w:rPr>
      <w:rFonts w:ascii="XO Thames" w:hAnsi="XO Thames"/>
      <w:b/>
      <w:i/>
      <w:sz w:val="20"/>
    </w:rPr>
  </w:style>
  <w:style w:type="paragraph" w:styleId="4">
    <w:name w:val="heading 4"/>
    <w:basedOn w:val="a"/>
    <w:next w:val="a"/>
    <w:link w:val="40"/>
    <w:uiPriority w:val="99"/>
    <w:qFormat/>
    <w:rsid w:val="00E207FD"/>
    <w:pPr>
      <w:spacing w:before="120" w:after="120" w:line="240" w:lineRule="auto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9"/>
    <w:qFormat/>
    <w:rsid w:val="00E207FD"/>
    <w:pPr>
      <w:spacing w:before="120" w:after="120" w:line="240" w:lineRule="auto"/>
      <w:outlineLvl w:val="4"/>
    </w:pPr>
    <w:rPr>
      <w:rFonts w:ascii="XO Thames" w:hAnsi="XO Thames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Normal1"/>
    <w:link w:val="1"/>
    <w:uiPriority w:val="99"/>
    <w:locked/>
    <w:rsid w:val="00E207FD"/>
    <w:rPr>
      <w:rFonts w:ascii="XO Thames" w:hAnsi="XO Thames" w:cs="Times New Roman"/>
      <w:b/>
      <w:color w:val="000000"/>
      <w:sz w:val="32"/>
    </w:rPr>
  </w:style>
  <w:style w:type="character" w:customStyle="1" w:styleId="20">
    <w:name w:val="Заголовок 2 Знак"/>
    <w:basedOn w:val="Normal1"/>
    <w:link w:val="2"/>
    <w:uiPriority w:val="99"/>
    <w:locked/>
    <w:rsid w:val="00E207FD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Normal1"/>
    <w:link w:val="3"/>
    <w:uiPriority w:val="99"/>
    <w:locked/>
    <w:rsid w:val="00E207FD"/>
    <w:rPr>
      <w:rFonts w:ascii="XO Thames" w:hAnsi="XO Thames" w:cs="Times New Roman"/>
      <w:b/>
      <w:i/>
      <w:color w:val="000000"/>
      <w:sz w:val="20"/>
    </w:rPr>
  </w:style>
  <w:style w:type="character" w:customStyle="1" w:styleId="40">
    <w:name w:val="Заголовок 4 Знак"/>
    <w:basedOn w:val="Normal1"/>
    <w:link w:val="4"/>
    <w:uiPriority w:val="99"/>
    <w:locked/>
    <w:rsid w:val="00E207FD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Normal1"/>
    <w:link w:val="5"/>
    <w:uiPriority w:val="99"/>
    <w:locked/>
    <w:rsid w:val="00E207FD"/>
    <w:rPr>
      <w:rFonts w:ascii="XO Thames" w:hAnsi="XO Thames" w:cs="Times New Roman"/>
      <w:b/>
      <w:color w:val="000000"/>
      <w:sz w:val="20"/>
    </w:rPr>
  </w:style>
  <w:style w:type="character" w:customStyle="1" w:styleId="Normal1">
    <w:name w:val="Normal1"/>
    <w:uiPriority w:val="99"/>
    <w:rsid w:val="00E207FD"/>
    <w:rPr>
      <w:rFonts w:ascii="Calibri" w:hAnsi="Calibri"/>
      <w:color w:val="000000"/>
    </w:rPr>
  </w:style>
  <w:style w:type="paragraph" w:customStyle="1" w:styleId="Hyperlink12">
    <w:name w:val="Hyperlink12"/>
    <w:basedOn w:val="DefaultParagraphFont12"/>
    <w:link w:val="Hyperlink121"/>
    <w:uiPriority w:val="99"/>
    <w:rsid w:val="00E207FD"/>
    <w:rPr>
      <w:color w:val="0000FF"/>
      <w:u w:val="single"/>
    </w:rPr>
  </w:style>
  <w:style w:type="character" w:customStyle="1" w:styleId="Hyperlink121">
    <w:name w:val="Hyperlink121"/>
    <w:basedOn w:val="DefaultParagraphFont11"/>
    <w:link w:val="Hyperlink12"/>
    <w:uiPriority w:val="99"/>
    <w:locked/>
    <w:rsid w:val="00E207FD"/>
    <w:rPr>
      <w:rFonts w:cs="Times New Roman"/>
      <w:color w:val="0000FF"/>
      <w:sz w:val="22"/>
      <w:szCs w:val="22"/>
      <w:u w:val="single"/>
      <w:lang w:val="ru-RU" w:eastAsia="ru-RU" w:bidi="ar-SA"/>
    </w:rPr>
  </w:style>
  <w:style w:type="paragraph" w:customStyle="1" w:styleId="apple-converted-space">
    <w:name w:val="apple-converted-space"/>
    <w:basedOn w:val="a"/>
    <w:link w:val="apple-converted-space2"/>
    <w:uiPriority w:val="99"/>
    <w:rsid w:val="00E207FD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apple-converted-space2">
    <w:name w:val="apple-converted-space2"/>
    <w:basedOn w:val="Normal1"/>
    <w:link w:val="apple-converted-space"/>
    <w:uiPriority w:val="99"/>
    <w:locked/>
    <w:rsid w:val="00E207FD"/>
    <w:rPr>
      <w:rFonts w:ascii="Times New Roman" w:hAnsi="Times New Roman" w:cs="Times New Roman"/>
      <w:color w:val="000000"/>
      <w:sz w:val="20"/>
    </w:rPr>
  </w:style>
  <w:style w:type="paragraph" w:styleId="21">
    <w:name w:val="toc 2"/>
    <w:basedOn w:val="a"/>
    <w:next w:val="a"/>
    <w:link w:val="22"/>
    <w:uiPriority w:val="99"/>
    <w:rsid w:val="00E207FD"/>
    <w:pPr>
      <w:spacing w:after="0" w:line="240" w:lineRule="auto"/>
      <w:ind w:left="200"/>
    </w:pPr>
    <w:rPr>
      <w:rFonts w:ascii="Times New Roman" w:hAnsi="Times New Roman"/>
      <w:sz w:val="20"/>
    </w:rPr>
  </w:style>
  <w:style w:type="character" w:customStyle="1" w:styleId="22">
    <w:name w:val="Оглавление 2 Знак"/>
    <w:basedOn w:val="Normal1"/>
    <w:link w:val="21"/>
    <w:uiPriority w:val="99"/>
    <w:locked/>
    <w:rsid w:val="00E207FD"/>
    <w:rPr>
      <w:rFonts w:ascii="Times New Roman" w:hAnsi="Times New Roman" w:cs="Times New Roman"/>
      <w:color w:val="000000"/>
      <w:sz w:val="20"/>
    </w:rPr>
  </w:style>
  <w:style w:type="paragraph" w:styleId="41">
    <w:name w:val="toc 4"/>
    <w:basedOn w:val="a"/>
    <w:next w:val="a"/>
    <w:link w:val="42"/>
    <w:uiPriority w:val="99"/>
    <w:rsid w:val="00E207FD"/>
    <w:pPr>
      <w:spacing w:after="0" w:line="240" w:lineRule="auto"/>
      <w:ind w:left="600"/>
    </w:pPr>
    <w:rPr>
      <w:rFonts w:ascii="Times New Roman" w:hAnsi="Times New Roman"/>
      <w:sz w:val="20"/>
    </w:rPr>
  </w:style>
  <w:style w:type="character" w:customStyle="1" w:styleId="42">
    <w:name w:val="Оглавление 4 Знак"/>
    <w:basedOn w:val="Normal1"/>
    <w:link w:val="41"/>
    <w:uiPriority w:val="99"/>
    <w:locked/>
    <w:rsid w:val="00E207FD"/>
    <w:rPr>
      <w:rFonts w:ascii="Times New Roman" w:hAnsi="Times New Roman" w:cs="Times New Roman"/>
      <w:color w:val="000000"/>
      <w:sz w:val="20"/>
    </w:rPr>
  </w:style>
  <w:style w:type="paragraph" w:styleId="a3">
    <w:name w:val="caption"/>
    <w:basedOn w:val="a"/>
    <w:link w:val="a4"/>
    <w:uiPriority w:val="99"/>
    <w:qFormat/>
    <w:rsid w:val="00E207FD"/>
    <w:pPr>
      <w:spacing w:before="120" w:after="120"/>
    </w:pPr>
    <w:rPr>
      <w:i/>
      <w:sz w:val="24"/>
    </w:rPr>
  </w:style>
  <w:style w:type="character" w:customStyle="1" w:styleId="a4">
    <w:name w:val="Название объекта Знак"/>
    <w:basedOn w:val="Normal1"/>
    <w:link w:val="a3"/>
    <w:uiPriority w:val="99"/>
    <w:locked/>
    <w:rsid w:val="00E207FD"/>
    <w:rPr>
      <w:rFonts w:ascii="Calibri" w:hAnsi="Calibri" w:cs="Times New Roman"/>
      <w:i/>
      <w:color w:val="000000"/>
      <w:sz w:val="24"/>
    </w:rPr>
  </w:style>
  <w:style w:type="paragraph" w:styleId="6">
    <w:name w:val="toc 6"/>
    <w:basedOn w:val="a"/>
    <w:next w:val="a"/>
    <w:link w:val="60"/>
    <w:uiPriority w:val="99"/>
    <w:rsid w:val="00E207FD"/>
    <w:pPr>
      <w:spacing w:after="0" w:line="240" w:lineRule="auto"/>
      <w:ind w:left="1000"/>
    </w:pPr>
    <w:rPr>
      <w:rFonts w:ascii="Times New Roman" w:hAnsi="Times New Roman"/>
      <w:sz w:val="20"/>
    </w:rPr>
  </w:style>
  <w:style w:type="character" w:customStyle="1" w:styleId="60">
    <w:name w:val="Оглавление 6 Знак"/>
    <w:basedOn w:val="Normal1"/>
    <w:link w:val="6"/>
    <w:uiPriority w:val="99"/>
    <w:locked/>
    <w:rsid w:val="00E207FD"/>
    <w:rPr>
      <w:rFonts w:ascii="Times New Roman" w:hAnsi="Times New Roman" w:cs="Times New Roman"/>
      <w:color w:val="000000"/>
      <w:sz w:val="20"/>
    </w:rPr>
  </w:style>
  <w:style w:type="paragraph" w:styleId="7">
    <w:name w:val="toc 7"/>
    <w:basedOn w:val="a"/>
    <w:next w:val="a"/>
    <w:link w:val="70"/>
    <w:uiPriority w:val="99"/>
    <w:rsid w:val="00E207FD"/>
    <w:pPr>
      <w:spacing w:after="0" w:line="240" w:lineRule="auto"/>
      <w:ind w:left="1200"/>
    </w:pPr>
    <w:rPr>
      <w:rFonts w:ascii="Times New Roman" w:hAnsi="Times New Roman"/>
      <w:sz w:val="20"/>
    </w:rPr>
  </w:style>
  <w:style w:type="character" w:customStyle="1" w:styleId="70">
    <w:name w:val="Оглавление 7 Знак"/>
    <w:basedOn w:val="Normal1"/>
    <w:link w:val="7"/>
    <w:uiPriority w:val="99"/>
    <w:locked/>
    <w:rsid w:val="00E207FD"/>
    <w:rPr>
      <w:rFonts w:ascii="Times New Roman" w:hAnsi="Times New Roman" w:cs="Times New Roman"/>
      <w:color w:val="000000"/>
      <w:sz w:val="20"/>
    </w:rPr>
  </w:style>
  <w:style w:type="paragraph" w:customStyle="1" w:styleId="SubtitleChar">
    <w:name w:val="Subtitle Char"/>
    <w:basedOn w:val="11"/>
    <w:link w:val="SubtitleChar2"/>
    <w:uiPriority w:val="99"/>
    <w:rsid w:val="00E207FD"/>
    <w:rPr>
      <w:rFonts w:ascii="Cambria" w:hAnsi="Cambria"/>
    </w:rPr>
  </w:style>
  <w:style w:type="character" w:customStyle="1" w:styleId="SubtitleChar2">
    <w:name w:val="Subtitle Char2"/>
    <w:basedOn w:val="110"/>
    <w:link w:val="SubtitleChar"/>
    <w:uiPriority w:val="99"/>
    <w:locked/>
    <w:rsid w:val="00E207FD"/>
    <w:rPr>
      <w:rFonts w:ascii="Cambria" w:hAnsi="Cambria" w:cs="Times New Roman"/>
      <w:color w:val="000000"/>
      <w:sz w:val="22"/>
      <w:szCs w:val="22"/>
      <w:lang w:val="ru-RU" w:eastAsia="ru-RU" w:bidi="ar-SA"/>
    </w:rPr>
  </w:style>
  <w:style w:type="paragraph" w:styleId="a5">
    <w:name w:val="Balloon Text"/>
    <w:basedOn w:val="a"/>
    <w:link w:val="a6"/>
    <w:uiPriority w:val="99"/>
    <w:rsid w:val="00E207FD"/>
    <w:rPr>
      <w:rFonts w:ascii="Tahoma" w:hAnsi="Tahoma"/>
      <w:sz w:val="16"/>
    </w:rPr>
  </w:style>
  <w:style w:type="character" w:customStyle="1" w:styleId="a6">
    <w:name w:val="Текст выноски Знак"/>
    <w:basedOn w:val="Normal1"/>
    <w:link w:val="a5"/>
    <w:uiPriority w:val="99"/>
    <w:locked/>
    <w:rsid w:val="00E207FD"/>
    <w:rPr>
      <w:rFonts w:ascii="Tahoma" w:hAnsi="Tahoma" w:cs="Times New Roman"/>
      <w:color w:val="000000"/>
      <w:sz w:val="16"/>
    </w:rPr>
  </w:style>
  <w:style w:type="paragraph" w:customStyle="1" w:styleId="Hyperlink1">
    <w:name w:val="Hyperlink1"/>
    <w:link w:val="Hyperlink11"/>
    <w:uiPriority w:val="99"/>
    <w:rsid w:val="00E207FD"/>
    <w:rPr>
      <w:color w:val="0000FF"/>
      <w:u w:val="single"/>
    </w:rPr>
  </w:style>
  <w:style w:type="character" w:customStyle="1" w:styleId="Hyperlink11">
    <w:name w:val="Hyperlink11"/>
    <w:link w:val="Hyperlink1"/>
    <w:uiPriority w:val="99"/>
    <w:locked/>
    <w:rsid w:val="00E207FD"/>
    <w:rPr>
      <w:color w:val="0000FF"/>
      <w:sz w:val="22"/>
      <w:u w:val="single"/>
    </w:rPr>
  </w:style>
  <w:style w:type="paragraph" w:customStyle="1" w:styleId="11">
    <w:name w:val="Основной шрифт абзаца1"/>
    <w:link w:val="110"/>
    <w:uiPriority w:val="99"/>
    <w:rsid w:val="00E207FD"/>
    <w:rPr>
      <w:color w:val="000000"/>
    </w:rPr>
  </w:style>
  <w:style w:type="character" w:customStyle="1" w:styleId="110">
    <w:name w:val="Основной шрифт абзаца11"/>
    <w:link w:val="11"/>
    <w:uiPriority w:val="99"/>
    <w:locked/>
    <w:rsid w:val="00E207FD"/>
    <w:rPr>
      <w:color w:val="000000"/>
      <w:sz w:val="22"/>
      <w:lang w:val="ru-RU" w:eastAsia="ru-RU"/>
    </w:rPr>
  </w:style>
  <w:style w:type="paragraph" w:customStyle="1" w:styleId="apple-converted-space1">
    <w:name w:val="apple-converted-space1"/>
    <w:basedOn w:val="11"/>
    <w:link w:val="apple-converted-space11"/>
    <w:uiPriority w:val="99"/>
    <w:rsid w:val="00E207FD"/>
  </w:style>
  <w:style w:type="character" w:customStyle="1" w:styleId="apple-converted-space11">
    <w:name w:val="apple-converted-space11"/>
    <w:basedOn w:val="110"/>
    <w:link w:val="apple-converted-space1"/>
    <w:uiPriority w:val="99"/>
    <w:locked/>
    <w:rsid w:val="00E207FD"/>
    <w:rPr>
      <w:rFonts w:cs="Times New Roman"/>
      <w:color w:val="000000"/>
      <w:sz w:val="22"/>
      <w:szCs w:val="22"/>
      <w:lang w:val="ru-RU" w:eastAsia="ru-RU" w:bidi="ar-SA"/>
    </w:rPr>
  </w:style>
  <w:style w:type="paragraph" w:customStyle="1" w:styleId="a7">
    <w:name w:val="Заголовок таблицы"/>
    <w:basedOn w:val="a8"/>
    <w:link w:val="12"/>
    <w:uiPriority w:val="99"/>
    <w:rsid w:val="00E207FD"/>
    <w:pPr>
      <w:jc w:val="center"/>
    </w:pPr>
    <w:rPr>
      <w:b/>
    </w:rPr>
  </w:style>
  <w:style w:type="character" w:customStyle="1" w:styleId="12">
    <w:name w:val="Заголовок таблицы1"/>
    <w:basedOn w:val="13"/>
    <w:link w:val="a7"/>
    <w:uiPriority w:val="99"/>
    <w:locked/>
    <w:rsid w:val="00E207FD"/>
    <w:rPr>
      <w:rFonts w:ascii="Calibri" w:hAnsi="Calibri" w:cs="Times New Roman"/>
      <w:b/>
      <w:color w:val="000000"/>
      <w:sz w:val="20"/>
    </w:rPr>
  </w:style>
  <w:style w:type="paragraph" w:customStyle="1" w:styleId="ConsPlusNormal">
    <w:name w:val="ConsPlusNormal"/>
    <w:link w:val="ConsPlusNormal1"/>
    <w:uiPriority w:val="99"/>
    <w:rsid w:val="00E207FD"/>
    <w:pPr>
      <w:widowControl w:val="0"/>
    </w:pPr>
    <w:rPr>
      <w:rFonts w:ascii="Arial" w:hAnsi="Arial"/>
      <w:color w:val="000000"/>
    </w:rPr>
  </w:style>
  <w:style w:type="character" w:customStyle="1" w:styleId="ConsPlusNormal1">
    <w:name w:val="ConsPlusNormal1"/>
    <w:link w:val="ConsPlusNormal"/>
    <w:uiPriority w:val="99"/>
    <w:locked/>
    <w:rsid w:val="00E207FD"/>
    <w:rPr>
      <w:rFonts w:ascii="Arial" w:hAnsi="Arial"/>
      <w:color w:val="000000"/>
      <w:sz w:val="22"/>
      <w:lang w:val="ru-RU" w:eastAsia="ru-RU"/>
    </w:rPr>
  </w:style>
  <w:style w:type="paragraph" w:customStyle="1" w:styleId="23">
    <w:name w:val="Основной текст (2)"/>
    <w:basedOn w:val="a"/>
    <w:link w:val="210"/>
    <w:uiPriority w:val="99"/>
    <w:rsid w:val="00E207FD"/>
    <w:pPr>
      <w:widowControl w:val="0"/>
      <w:spacing w:before="60" w:after="60" w:line="240" w:lineRule="atLeast"/>
      <w:jc w:val="both"/>
    </w:pPr>
    <w:rPr>
      <w:rFonts w:ascii="Times New Roman" w:hAnsi="Times New Roman"/>
      <w:sz w:val="28"/>
    </w:rPr>
  </w:style>
  <w:style w:type="character" w:customStyle="1" w:styleId="210">
    <w:name w:val="Основной текст (2)1"/>
    <w:basedOn w:val="Normal1"/>
    <w:link w:val="23"/>
    <w:uiPriority w:val="99"/>
    <w:locked/>
    <w:rsid w:val="00E207FD"/>
    <w:rPr>
      <w:rFonts w:ascii="Times New Roman" w:hAnsi="Times New Roman" w:cs="Times New Roman"/>
      <w:color w:val="000000"/>
      <w:sz w:val="28"/>
    </w:rPr>
  </w:style>
  <w:style w:type="paragraph" w:styleId="31">
    <w:name w:val="toc 3"/>
    <w:basedOn w:val="a"/>
    <w:next w:val="a"/>
    <w:link w:val="32"/>
    <w:uiPriority w:val="99"/>
    <w:rsid w:val="00E207FD"/>
    <w:pPr>
      <w:spacing w:after="0" w:line="240" w:lineRule="auto"/>
      <w:ind w:left="400"/>
    </w:pPr>
    <w:rPr>
      <w:rFonts w:ascii="Times New Roman" w:hAnsi="Times New Roman"/>
      <w:sz w:val="20"/>
    </w:rPr>
  </w:style>
  <w:style w:type="character" w:customStyle="1" w:styleId="32">
    <w:name w:val="Оглавление 3 Знак"/>
    <w:basedOn w:val="Normal1"/>
    <w:link w:val="31"/>
    <w:uiPriority w:val="99"/>
    <w:locked/>
    <w:rsid w:val="00E207FD"/>
    <w:rPr>
      <w:rFonts w:ascii="Times New Roman" w:hAnsi="Times New Roman" w:cs="Times New Roman"/>
      <w:color w:val="000000"/>
      <w:sz w:val="20"/>
    </w:rPr>
  </w:style>
  <w:style w:type="paragraph" w:customStyle="1" w:styleId="Default">
    <w:name w:val="Default"/>
    <w:link w:val="Default1"/>
    <w:uiPriority w:val="99"/>
    <w:rsid w:val="00E207FD"/>
    <w:rPr>
      <w:color w:val="000000"/>
    </w:rPr>
  </w:style>
  <w:style w:type="character" w:customStyle="1" w:styleId="Default1">
    <w:name w:val="Default1"/>
    <w:link w:val="Default"/>
    <w:uiPriority w:val="99"/>
    <w:locked/>
    <w:rsid w:val="00E207FD"/>
    <w:rPr>
      <w:color w:val="000000"/>
      <w:sz w:val="22"/>
      <w:lang w:val="ru-RU" w:eastAsia="ru-RU"/>
    </w:rPr>
  </w:style>
  <w:style w:type="paragraph" w:styleId="a9">
    <w:name w:val="Body Text"/>
    <w:basedOn w:val="a"/>
    <w:link w:val="aa"/>
    <w:uiPriority w:val="99"/>
    <w:rsid w:val="00E207FD"/>
    <w:pPr>
      <w:spacing w:after="140"/>
    </w:pPr>
    <w:rPr>
      <w:sz w:val="20"/>
    </w:rPr>
  </w:style>
  <w:style w:type="character" w:customStyle="1" w:styleId="aa">
    <w:name w:val="Основной текст Знак"/>
    <w:basedOn w:val="Normal1"/>
    <w:link w:val="a9"/>
    <w:uiPriority w:val="99"/>
    <w:locked/>
    <w:rsid w:val="00E207FD"/>
    <w:rPr>
      <w:rFonts w:ascii="Calibri" w:hAnsi="Calibri" w:cs="Times New Roman"/>
      <w:color w:val="000000"/>
      <w:sz w:val="20"/>
    </w:rPr>
  </w:style>
  <w:style w:type="paragraph" w:customStyle="1" w:styleId="14">
    <w:name w:val="Указатель1"/>
    <w:basedOn w:val="a"/>
    <w:link w:val="111"/>
    <w:uiPriority w:val="99"/>
    <w:rsid w:val="00E207FD"/>
    <w:rPr>
      <w:sz w:val="20"/>
    </w:rPr>
  </w:style>
  <w:style w:type="character" w:customStyle="1" w:styleId="111">
    <w:name w:val="Указатель11"/>
    <w:basedOn w:val="Normal1"/>
    <w:link w:val="14"/>
    <w:uiPriority w:val="99"/>
    <w:locked/>
    <w:rsid w:val="00E207FD"/>
    <w:rPr>
      <w:rFonts w:ascii="Calibri" w:hAnsi="Calibri" w:cs="Times New Roman"/>
      <w:color w:val="000000"/>
      <w:sz w:val="20"/>
    </w:rPr>
  </w:style>
  <w:style w:type="paragraph" w:styleId="ab">
    <w:name w:val="Normal (Web)"/>
    <w:basedOn w:val="a"/>
    <w:link w:val="ac"/>
    <w:uiPriority w:val="99"/>
    <w:rsid w:val="00E207FD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c">
    <w:name w:val="Обычный (Интернет) Знак"/>
    <w:basedOn w:val="Normal1"/>
    <w:link w:val="ab"/>
    <w:uiPriority w:val="99"/>
    <w:locked/>
    <w:rsid w:val="00E207FD"/>
    <w:rPr>
      <w:rFonts w:ascii="Times New Roman" w:hAnsi="Times New Roman" w:cs="Times New Roman"/>
      <w:color w:val="000000"/>
      <w:sz w:val="24"/>
    </w:rPr>
  </w:style>
  <w:style w:type="paragraph" w:styleId="ad">
    <w:name w:val="List"/>
    <w:basedOn w:val="a9"/>
    <w:link w:val="ae"/>
    <w:uiPriority w:val="99"/>
    <w:rsid w:val="00E207FD"/>
  </w:style>
  <w:style w:type="character" w:customStyle="1" w:styleId="ae">
    <w:name w:val="Список Знак"/>
    <w:basedOn w:val="aa"/>
    <w:link w:val="ad"/>
    <w:uiPriority w:val="99"/>
    <w:locked/>
    <w:rsid w:val="00E207FD"/>
    <w:rPr>
      <w:rFonts w:ascii="Calibri" w:hAnsi="Calibri" w:cs="Times New Roman"/>
      <w:color w:val="000000"/>
      <w:sz w:val="20"/>
    </w:rPr>
  </w:style>
  <w:style w:type="paragraph" w:customStyle="1" w:styleId="24">
    <w:name w:val="Основной шрифт абзаца2"/>
    <w:link w:val="211"/>
    <w:uiPriority w:val="99"/>
    <w:rsid w:val="00E207FD"/>
    <w:rPr>
      <w:color w:val="000000"/>
    </w:rPr>
  </w:style>
  <w:style w:type="character" w:customStyle="1" w:styleId="211">
    <w:name w:val="Основной шрифт абзаца21"/>
    <w:link w:val="24"/>
    <w:uiPriority w:val="99"/>
    <w:locked/>
    <w:rsid w:val="00E207FD"/>
    <w:rPr>
      <w:color w:val="000000"/>
      <w:sz w:val="22"/>
      <w:lang w:val="ru-RU" w:eastAsia="ru-RU"/>
    </w:rPr>
  </w:style>
  <w:style w:type="paragraph" w:customStyle="1" w:styleId="25">
    <w:name w:val="Указатель2"/>
    <w:basedOn w:val="a"/>
    <w:link w:val="212"/>
    <w:uiPriority w:val="99"/>
    <w:rsid w:val="00E207FD"/>
    <w:rPr>
      <w:sz w:val="20"/>
    </w:rPr>
  </w:style>
  <w:style w:type="character" w:customStyle="1" w:styleId="212">
    <w:name w:val="Указатель21"/>
    <w:basedOn w:val="Normal1"/>
    <w:link w:val="25"/>
    <w:uiPriority w:val="99"/>
    <w:locked/>
    <w:rsid w:val="00E207FD"/>
    <w:rPr>
      <w:rFonts w:ascii="Calibri" w:hAnsi="Calibri" w:cs="Times New Roman"/>
      <w:color w:val="000000"/>
      <w:sz w:val="20"/>
    </w:rPr>
  </w:style>
  <w:style w:type="paragraph" w:customStyle="1" w:styleId="ListParagraphChar">
    <w:name w:val="List Paragraph Char"/>
    <w:basedOn w:val="11"/>
    <w:link w:val="ListParagraphChar2"/>
    <w:uiPriority w:val="99"/>
    <w:rsid w:val="00E207FD"/>
    <w:rPr>
      <w:rFonts w:ascii="Calibri" w:hAnsi="Calibri"/>
    </w:rPr>
  </w:style>
  <w:style w:type="character" w:customStyle="1" w:styleId="ListParagraphChar2">
    <w:name w:val="List Paragraph Char2"/>
    <w:basedOn w:val="110"/>
    <w:link w:val="ListParagraphChar"/>
    <w:uiPriority w:val="99"/>
    <w:locked/>
    <w:rsid w:val="00E207FD"/>
    <w:rPr>
      <w:rFonts w:ascii="Calibri" w:hAnsi="Calibri" w:cs="Times New Roman"/>
      <w:color w:val="000000"/>
      <w:sz w:val="22"/>
      <w:szCs w:val="22"/>
      <w:lang w:val="ru-RU" w:eastAsia="ru-RU" w:bidi="ar-SA"/>
    </w:rPr>
  </w:style>
  <w:style w:type="paragraph" w:customStyle="1" w:styleId="Hyperlink2">
    <w:name w:val="Hyperlink2"/>
    <w:link w:val="af"/>
    <w:uiPriority w:val="99"/>
    <w:rsid w:val="00E207FD"/>
    <w:rPr>
      <w:color w:val="0000FF"/>
      <w:szCs w:val="20"/>
      <w:u w:val="single"/>
    </w:rPr>
  </w:style>
  <w:style w:type="character" w:styleId="af">
    <w:name w:val="Hyperlink"/>
    <w:basedOn w:val="a0"/>
    <w:link w:val="Hyperlink2"/>
    <w:uiPriority w:val="99"/>
    <w:locked/>
    <w:rsid w:val="00E207FD"/>
    <w:rPr>
      <w:rFonts w:cs="Times New Roman"/>
      <w:color w:val="0000FF"/>
      <w:sz w:val="22"/>
      <w:u w:val="single"/>
      <w:lang w:val="ru-RU" w:eastAsia="ru-RU" w:bidi="ar-SA"/>
    </w:rPr>
  </w:style>
  <w:style w:type="paragraph" w:customStyle="1" w:styleId="Footnote">
    <w:name w:val="Footnote"/>
    <w:link w:val="Footnote1"/>
    <w:uiPriority w:val="99"/>
    <w:rsid w:val="00E207FD"/>
    <w:rPr>
      <w:rFonts w:ascii="XO Thames" w:hAnsi="XO Thames"/>
      <w:color w:val="000000"/>
    </w:rPr>
  </w:style>
  <w:style w:type="character" w:customStyle="1" w:styleId="Footnote1">
    <w:name w:val="Footnote1"/>
    <w:link w:val="Footnote"/>
    <w:uiPriority w:val="99"/>
    <w:locked/>
    <w:rsid w:val="00E207FD"/>
    <w:rPr>
      <w:rFonts w:ascii="XO Thames" w:hAnsi="XO Thames"/>
      <w:color w:val="000000"/>
      <w:sz w:val="22"/>
      <w:lang w:val="ru-RU" w:eastAsia="ru-RU"/>
    </w:rPr>
  </w:style>
  <w:style w:type="paragraph" w:styleId="15">
    <w:name w:val="toc 1"/>
    <w:basedOn w:val="a"/>
    <w:next w:val="a"/>
    <w:link w:val="16"/>
    <w:uiPriority w:val="99"/>
    <w:rsid w:val="00E207FD"/>
    <w:pPr>
      <w:spacing w:after="0" w:line="240" w:lineRule="auto"/>
    </w:pPr>
    <w:rPr>
      <w:rFonts w:ascii="XO Thames" w:hAnsi="XO Thames"/>
      <w:b/>
      <w:sz w:val="20"/>
    </w:rPr>
  </w:style>
  <w:style w:type="character" w:customStyle="1" w:styleId="16">
    <w:name w:val="Оглавление 1 Знак"/>
    <w:basedOn w:val="Normal1"/>
    <w:link w:val="15"/>
    <w:uiPriority w:val="99"/>
    <w:locked/>
    <w:rsid w:val="00E207FD"/>
    <w:rPr>
      <w:rFonts w:ascii="XO Thames" w:hAnsi="XO Thames" w:cs="Times New Roman"/>
      <w:b/>
      <w:color w:val="000000"/>
      <w:sz w:val="20"/>
    </w:rPr>
  </w:style>
  <w:style w:type="paragraph" w:customStyle="1" w:styleId="HeaderandFooter">
    <w:name w:val="Header and Footer"/>
    <w:link w:val="HeaderandFooter1"/>
    <w:uiPriority w:val="99"/>
    <w:rsid w:val="00E207FD"/>
    <w:pPr>
      <w:spacing w:line="360" w:lineRule="auto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uiPriority w:val="99"/>
    <w:locked/>
    <w:rsid w:val="00E207FD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next w:val="a"/>
    <w:link w:val="90"/>
    <w:uiPriority w:val="99"/>
    <w:rsid w:val="00E207FD"/>
    <w:pPr>
      <w:spacing w:after="0" w:line="240" w:lineRule="auto"/>
      <w:ind w:left="1600"/>
    </w:pPr>
    <w:rPr>
      <w:rFonts w:ascii="Times New Roman" w:hAnsi="Times New Roman"/>
      <w:sz w:val="20"/>
    </w:rPr>
  </w:style>
  <w:style w:type="character" w:customStyle="1" w:styleId="90">
    <w:name w:val="Оглавление 9 Знак"/>
    <w:basedOn w:val="Normal1"/>
    <w:link w:val="9"/>
    <w:uiPriority w:val="99"/>
    <w:locked/>
    <w:rsid w:val="00E207FD"/>
    <w:rPr>
      <w:rFonts w:ascii="Times New Roman" w:hAnsi="Times New Roman" w:cs="Times New Roman"/>
      <w:color w:val="000000"/>
      <w:sz w:val="20"/>
    </w:rPr>
  </w:style>
  <w:style w:type="paragraph" w:customStyle="1" w:styleId="DefaultParagraphFont2">
    <w:name w:val="Default Paragraph Font2"/>
    <w:link w:val="DefaultParagraphFont21"/>
    <w:uiPriority w:val="99"/>
    <w:rsid w:val="00E207FD"/>
    <w:rPr>
      <w:color w:val="000000"/>
    </w:rPr>
  </w:style>
  <w:style w:type="character" w:customStyle="1" w:styleId="DefaultParagraphFont21">
    <w:name w:val="Default Paragraph Font21"/>
    <w:link w:val="DefaultParagraphFont2"/>
    <w:uiPriority w:val="99"/>
    <w:locked/>
    <w:rsid w:val="00E207FD"/>
    <w:rPr>
      <w:color w:val="000000"/>
      <w:sz w:val="22"/>
      <w:lang w:val="ru-RU" w:eastAsia="ru-RU"/>
    </w:rPr>
  </w:style>
  <w:style w:type="paragraph" w:customStyle="1" w:styleId="Normal12">
    <w:name w:val="Normal12"/>
    <w:link w:val="Normal121"/>
    <w:uiPriority w:val="99"/>
    <w:rsid w:val="00E207FD"/>
    <w:rPr>
      <w:rFonts w:ascii="Calibri" w:hAnsi="Calibri"/>
      <w:color w:val="000000"/>
    </w:rPr>
  </w:style>
  <w:style w:type="character" w:customStyle="1" w:styleId="Normal121">
    <w:name w:val="Normal121"/>
    <w:link w:val="Normal12"/>
    <w:uiPriority w:val="99"/>
    <w:locked/>
    <w:rsid w:val="00E207FD"/>
    <w:rPr>
      <w:rFonts w:ascii="Calibri" w:hAnsi="Calibri"/>
      <w:color w:val="000000"/>
      <w:sz w:val="22"/>
      <w:lang w:val="ru-RU" w:eastAsia="ru-RU"/>
    </w:rPr>
  </w:style>
  <w:style w:type="paragraph" w:styleId="8">
    <w:name w:val="toc 8"/>
    <w:basedOn w:val="a"/>
    <w:next w:val="a"/>
    <w:link w:val="80"/>
    <w:uiPriority w:val="99"/>
    <w:rsid w:val="00E207FD"/>
    <w:pPr>
      <w:spacing w:after="0" w:line="240" w:lineRule="auto"/>
      <w:ind w:left="1400"/>
    </w:pPr>
    <w:rPr>
      <w:rFonts w:ascii="Times New Roman" w:hAnsi="Times New Roman"/>
      <w:sz w:val="20"/>
    </w:rPr>
  </w:style>
  <w:style w:type="character" w:customStyle="1" w:styleId="80">
    <w:name w:val="Оглавление 8 Знак"/>
    <w:basedOn w:val="Normal1"/>
    <w:link w:val="8"/>
    <w:uiPriority w:val="99"/>
    <w:locked/>
    <w:rsid w:val="00E207FD"/>
    <w:rPr>
      <w:rFonts w:ascii="Times New Roman" w:hAnsi="Times New Roman" w:cs="Times New Roman"/>
      <w:color w:val="000000"/>
      <w:sz w:val="20"/>
    </w:rPr>
  </w:style>
  <w:style w:type="paragraph" w:customStyle="1" w:styleId="DefaultParagraphFont1">
    <w:name w:val="Default Paragraph Font1"/>
    <w:uiPriority w:val="99"/>
    <w:rsid w:val="00E207FD"/>
    <w:rPr>
      <w:color w:val="000000"/>
      <w:szCs w:val="20"/>
    </w:rPr>
  </w:style>
  <w:style w:type="paragraph" w:styleId="af0">
    <w:name w:val="List Paragraph"/>
    <w:basedOn w:val="a"/>
    <w:link w:val="af1"/>
    <w:uiPriority w:val="99"/>
    <w:qFormat/>
    <w:rsid w:val="00E207FD"/>
    <w:pPr>
      <w:spacing w:after="0"/>
      <w:ind w:left="720" w:hanging="357"/>
      <w:contextualSpacing/>
      <w:jc w:val="both"/>
    </w:pPr>
    <w:rPr>
      <w:sz w:val="20"/>
    </w:rPr>
  </w:style>
  <w:style w:type="character" w:customStyle="1" w:styleId="af1">
    <w:name w:val="Абзац списка Знак"/>
    <w:basedOn w:val="Normal1"/>
    <w:link w:val="af0"/>
    <w:uiPriority w:val="99"/>
    <w:locked/>
    <w:rsid w:val="00E207FD"/>
    <w:rPr>
      <w:rFonts w:ascii="Calibri" w:hAnsi="Calibri" w:cs="Times New Roman"/>
      <w:color w:val="000000"/>
      <w:sz w:val="20"/>
    </w:rPr>
  </w:style>
  <w:style w:type="paragraph" w:styleId="51">
    <w:name w:val="toc 5"/>
    <w:basedOn w:val="a"/>
    <w:next w:val="a"/>
    <w:link w:val="52"/>
    <w:uiPriority w:val="99"/>
    <w:rsid w:val="00E207FD"/>
    <w:pPr>
      <w:spacing w:after="0" w:line="240" w:lineRule="auto"/>
      <w:ind w:left="800"/>
    </w:pPr>
    <w:rPr>
      <w:rFonts w:ascii="Times New Roman" w:hAnsi="Times New Roman"/>
      <w:sz w:val="20"/>
    </w:rPr>
  </w:style>
  <w:style w:type="character" w:customStyle="1" w:styleId="52">
    <w:name w:val="Оглавление 5 Знак"/>
    <w:basedOn w:val="Normal1"/>
    <w:link w:val="51"/>
    <w:uiPriority w:val="99"/>
    <w:locked/>
    <w:rsid w:val="00E207FD"/>
    <w:rPr>
      <w:rFonts w:ascii="Times New Roman" w:hAnsi="Times New Roman" w:cs="Times New Roman"/>
      <w:color w:val="000000"/>
      <w:sz w:val="20"/>
    </w:rPr>
  </w:style>
  <w:style w:type="paragraph" w:customStyle="1" w:styleId="Normal13">
    <w:name w:val="Normal13"/>
    <w:link w:val="Normal11"/>
    <w:uiPriority w:val="99"/>
    <w:rsid w:val="00E207FD"/>
    <w:rPr>
      <w:rFonts w:ascii="Calibri" w:hAnsi="Calibri"/>
      <w:color w:val="000000"/>
    </w:rPr>
  </w:style>
  <w:style w:type="character" w:customStyle="1" w:styleId="Normal11">
    <w:name w:val="Normal11"/>
    <w:link w:val="Normal13"/>
    <w:uiPriority w:val="99"/>
    <w:locked/>
    <w:rsid w:val="00E207FD"/>
    <w:rPr>
      <w:rFonts w:ascii="Calibri" w:hAnsi="Calibri"/>
      <w:color w:val="000000"/>
      <w:sz w:val="22"/>
      <w:lang w:val="ru-RU" w:eastAsia="ru-RU"/>
    </w:rPr>
  </w:style>
  <w:style w:type="paragraph" w:styleId="af2">
    <w:name w:val="Subtitle"/>
    <w:basedOn w:val="a"/>
    <w:next w:val="a"/>
    <w:link w:val="af3"/>
    <w:uiPriority w:val="99"/>
    <w:qFormat/>
    <w:rsid w:val="00E207FD"/>
    <w:pPr>
      <w:spacing w:after="60"/>
      <w:jc w:val="center"/>
    </w:pPr>
    <w:rPr>
      <w:rFonts w:ascii="Cambria" w:hAnsi="Cambria"/>
      <w:sz w:val="24"/>
    </w:rPr>
  </w:style>
  <w:style w:type="character" w:customStyle="1" w:styleId="af3">
    <w:name w:val="Подзаголовок Знак"/>
    <w:basedOn w:val="Normal1"/>
    <w:link w:val="af2"/>
    <w:uiPriority w:val="99"/>
    <w:locked/>
    <w:rsid w:val="00E207FD"/>
    <w:rPr>
      <w:rFonts w:ascii="Cambria" w:hAnsi="Cambria" w:cs="Times New Roman"/>
      <w:color w:val="000000"/>
      <w:sz w:val="24"/>
    </w:rPr>
  </w:style>
  <w:style w:type="paragraph" w:customStyle="1" w:styleId="DefaultParagraphFont12">
    <w:name w:val="Default Paragraph Font12"/>
    <w:link w:val="DefaultParagraphFont11"/>
    <w:uiPriority w:val="99"/>
    <w:rsid w:val="00E207FD"/>
    <w:rPr>
      <w:color w:val="000000"/>
    </w:rPr>
  </w:style>
  <w:style w:type="character" w:customStyle="1" w:styleId="DefaultParagraphFont11">
    <w:name w:val="Default Paragraph Font11"/>
    <w:link w:val="DefaultParagraphFont12"/>
    <w:uiPriority w:val="99"/>
    <w:locked/>
    <w:rsid w:val="00E207FD"/>
    <w:rPr>
      <w:color w:val="000000"/>
      <w:sz w:val="22"/>
      <w:lang w:val="ru-RU" w:eastAsia="ru-RU"/>
    </w:rPr>
  </w:style>
  <w:style w:type="paragraph" w:customStyle="1" w:styleId="17">
    <w:name w:val="Заголовок1"/>
    <w:basedOn w:val="a"/>
    <w:next w:val="a9"/>
    <w:link w:val="18"/>
    <w:uiPriority w:val="99"/>
    <w:rsid w:val="00E207FD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18">
    <w:name w:val="Заголовок1"/>
    <w:basedOn w:val="Normal1"/>
    <w:link w:val="17"/>
    <w:uiPriority w:val="99"/>
    <w:locked/>
    <w:rsid w:val="00E207FD"/>
    <w:rPr>
      <w:rFonts w:ascii="Liberation Sans" w:hAnsi="Liberation Sans" w:cs="Times New Roman"/>
      <w:color w:val="000000"/>
      <w:sz w:val="28"/>
    </w:rPr>
  </w:style>
  <w:style w:type="paragraph" w:customStyle="1" w:styleId="toc10">
    <w:name w:val="toc 10"/>
    <w:next w:val="a"/>
    <w:link w:val="toc101"/>
    <w:uiPriority w:val="99"/>
    <w:rsid w:val="00E207FD"/>
    <w:pPr>
      <w:ind w:left="1800"/>
    </w:pPr>
    <w:rPr>
      <w:color w:val="000000"/>
    </w:rPr>
  </w:style>
  <w:style w:type="character" w:customStyle="1" w:styleId="toc101">
    <w:name w:val="toc 101"/>
    <w:link w:val="toc10"/>
    <w:uiPriority w:val="99"/>
    <w:locked/>
    <w:rsid w:val="00E207FD"/>
    <w:rPr>
      <w:color w:val="000000"/>
      <w:sz w:val="22"/>
      <w:lang w:val="ru-RU" w:eastAsia="ru-RU"/>
    </w:rPr>
  </w:style>
  <w:style w:type="paragraph" w:styleId="af4">
    <w:name w:val="Title"/>
    <w:basedOn w:val="a"/>
    <w:next w:val="a"/>
    <w:link w:val="af5"/>
    <w:uiPriority w:val="99"/>
    <w:qFormat/>
    <w:rsid w:val="00E207FD"/>
    <w:pPr>
      <w:spacing w:after="0" w:line="240" w:lineRule="auto"/>
    </w:pPr>
    <w:rPr>
      <w:rFonts w:ascii="XO Thames" w:hAnsi="XO Thames"/>
      <w:b/>
      <w:sz w:val="52"/>
    </w:rPr>
  </w:style>
  <w:style w:type="character" w:customStyle="1" w:styleId="af5">
    <w:name w:val="Заголовок Знак"/>
    <w:basedOn w:val="Normal1"/>
    <w:link w:val="af4"/>
    <w:uiPriority w:val="99"/>
    <w:locked/>
    <w:rsid w:val="00E207FD"/>
    <w:rPr>
      <w:rFonts w:ascii="XO Thames" w:hAnsi="XO Thames" w:cs="Times New Roman"/>
      <w:b/>
      <w:color w:val="000000"/>
      <w:sz w:val="52"/>
    </w:rPr>
  </w:style>
  <w:style w:type="paragraph" w:customStyle="1" w:styleId="a8">
    <w:name w:val="Содержимое таблицы"/>
    <w:basedOn w:val="a"/>
    <w:link w:val="13"/>
    <w:uiPriority w:val="99"/>
    <w:rsid w:val="00E207FD"/>
    <w:rPr>
      <w:sz w:val="20"/>
    </w:rPr>
  </w:style>
  <w:style w:type="character" w:customStyle="1" w:styleId="13">
    <w:name w:val="Содержимое таблицы1"/>
    <w:basedOn w:val="Normal1"/>
    <w:link w:val="a8"/>
    <w:uiPriority w:val="99"/>
    <w:locked/>
    <w:rsid w:val="00E207FD"/>
    <w:rPr>
      <w:rFonts w:ascii="Calibri" w:hAnsi="Calibri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2773</Words>
  <Characters>15808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Belyagina_LN</dc:creator>
  <cp:lastModifiedBy>Оксана Гладкова</cp:lastModifiedBy>
  <cp:revision>11</cp:revision>
  <cp:lastPrinted>2023-01-09T13:50:00Z</cp:lastPrinted>
  <dcterms:created xsi:type="dcterms:W3CDTF">2021-03-01T08:55:00Z</dcterms:created>
  <dcterms:modified xsi:type="dcterms:W3CDTF">2023-01-09T19:12:00Z</dcterms:modified>
</cp:coreProperties>
</file>